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E23A6" w14:textId="77777777" w:rsidR="00BF77E2" w:rsidRPr="00947288" w:rsidRDefault="00BF77E2" w:rsidP="00BF77E2">
      <w:pPr>
        <w:spacing w:line="240" w:lineRule="auto"/>
        <w:jc w:val="center"/>
        <w:rPr>
          <w:rFonts w:ascii="Palatino Linotype" w:eastAsia="Times New Roman" w:hAnsi="Palatino Linotype" w:cs="Courier New"/>
          <w:b/>
          <w:bCs/>
          <w:color w:val="000000"/>
          <w:sz w:val="24"/>
          <w:szCs w:val="24"/>
          <w:lang w:eastAsia="en-GB"/>
        </w:rPr>
      </w:pPr>
      <w:bookmarkStart w:id="0" w:name="_GoBack"/>
      <w:bookmarkEnd w:id="0"/>
      <w:r w:rsidRPr="00947288">
        <w:rPr>
          <w:rFonts w:ascii="Palatino Linotype" w:eastAsia="Times New Roman" w:hAnsi="Palatino Linotype" w:cs="Courier New"/>
          <w:b/>
          <w:bCs/>
          <w:color w:val="000000"/>
          <w:sz w:val="24"/>
          <w:szCs w:val="24"/>
          <w:lang w:eastAsia="en-GB"/>
        </w:rPr>
        <w:t>INTERNATIONAL POLITICAL SCIENCE ASSOCIATION</w:t>
      </w:r>
    </w:p>
    <w:p w14:paraId="1FBA5FB0" w14:textId="77777777" w:rsidR="00BF77E2" w:rsidRPr="00947288" w:rsidRDefault="00BF77E2" w:rsidP="00BF77E2">
      <w:pPr>
        <w:spacing w:line="240" w:lineRule="auto"/>
        <w:jc w:val="center"/>
        <w:rPr>
          <w:rFonts w:ascii="Palatino Linotype" w:eastAsia="Times New Roman" w:hAnsi="Palatino Linotype" w:cs="Courier New"/>
          <w:b/>
          <w:bCs/>
          <w:color w:val="000000"/>
          <w:sz w:val="24"/>
          <w:szCs w:val="24"/>
          <w:lang w:eastAsia="en-GB"/>
        </w:rPr>
      </w:pPr>
    </w:p>
    <w:p w14:paraId="4BF5A83F" w14:textId="77777777" w:rsidR="00BF77E2" w:rsidRPr="00947288" w:rsidRDefault="00BF77E2" w:rsidP="00BF77E2">
      <w:pPr>
        <w:spacing w:line="240" w:lineRule="auto"/>
        <w:jc w:val="center"/>
        <w:rPr>
          <w:rFonts w:ascii="Palatino Linotype" w:eastAsia="Times New Roman" w:hAnsi="Palatino Linotype" w:cs="Courier New"/>
          <w:b/>
          <w:bCs/>
          <w:smallCaps/>
          <w:color w:val="000000"/>
          <w:sz w:val="24"/>
          <w:szCs w:val="24"/>
          <w:lang w:eastAsia="en-GB"/>
        </w:rPr>
      </w:pPr>
      <w:r w:rsidRPr="00947288">
        <w:rPr>
          <w:rFonts w:ascii="Palatino Linotype" w:eastAsia="Times New Roman" w:hAnsi="Palatino Linotype" w:cs="Courier New"/>
          <w:b/>
          <w:bCs/>
          <w:smallCaps/>
          <w:color w:val="000000"/>
          <w:sz w:val="24"/>
          <w:szCs w:val="24"/>
          <w:lang w:eastAsia="en-GB"/>
        </w:rPr>
        <w:t>JOINT CONFERENCE OF</w:t>
      </w:r>
    </w:p>
    <w:p w14:paraId="2A445367" w14:textId="77777777" w:rsidR="00BF77E2" w:rsidRPr="00947288" w:rsidRDefault="00BF77E2" w:rsidP="00BF77E2">
      <w:pPr>
        <w:spacing w:line="240" w:lineRule="auto"/>
        <w:jc w:val="center"/>
        <w:rPr>
          <w:rFonts w:ascii="Palatino Linotype" w:eastAsia="Times New Roman" w:hAnsi="Palatino Linotype" w:cs="Courier New"/>
          <w:b/>
          <w:bCs/>
          <w:color w:val="000000"/>
          <w:sz w:val="24"/>
          <w:szCs w:val="24"/>
          <w:lang w:eastAsia="en-GB"/>
        </w:rPr>
      </w:pPr>
    </w:p>
    <w:p w14:paraId="1A405A15" w14:textId="77777777" w:rsidR="00BF77E2" w:rsidRPr="00947288" w:rsidRDefault="00BF77E2" w:rsidP="00BF77E2">
      <w:pPr>
        <w:spacing w:line="240" w:lineRule="auto"/>
        <w:jc w:val="center"/>
        <w:rPr>
          <w:rFonts w:ascii="Palatino Linotype" w:eastAsia="Times New Roman" w:hAnsi="Palatino Linotype" w:cs="Courier New"/>
          <w:b/>
          <w:bCs/>
          <w:color w:val="000000"/>
          <w:sz w:val="24"/>
          <w:szCs w:val="24"/>
          <w:lang w:eastAsia="en-GB"/>
        </w:rPr>
      </w:pPr>
      <w:r w:rsidRPr="00947288">
        <w:rPr>
          <w:rFonts w:ascii="Palatino Linotype" w:eastAsia="Times New Roman" w:hAnsi="Palatino Linotype" w:cs="Courier New"/>
          <w:b/>
          <w:bCs/>
          <w:color w:val="000000"/>
          <w:sz w:val="24"/>
          <w:szCs w:val="24"/>
          <w:lang w:eastAsia="en-GB"/>
        </w:rPr>
        <w:t>RC 28: COMPARATIVE FEDERALISM AND MULTI-LEVEL GOVERNANCE</w:t>
      </w:r>
    </w:p>
    <w:p w14:paraId="31CC8BEE" w14:textId="77777777" w:rsidR="00BF77E2" w:rsidRPr="00947288" w:rsidRDefault="00BF77E2" w:rsidP="00BF77E2">
      <w:pPr>
        <w:spacing w:line="240" w:lineRule="auto"/>
        <w:jc w:val="center"/>
        <w:rPr>
          <w:rFonts w:ascii="Palatino Linotype" w:eastAsia="Times New Roman" w:hAnsi="Palatino Linotype" w:cs="Courier New"/>
          <w:b/>
          <w:bCs/>
          <w:color w:val="000000"/>
          <w:sz w:val="24"/>
          <w:szCs w:val="24"/>
          <w:lang w:eastAsia="en-GB"/>
        </w:rPr>
      </w:pPr>
      <w:r w:rsidRPr="00947288">
        <w:rPr>
          <w:rFonts w:ascii="Palatino Linotype" w:eastAsia="Times New Roman" w:hAnsi="Palatino Linotype" w:cs="Courier New"/>
          <w:b/>
          <w:bCs/>
          <w:color w:val="000000"/>
          <w:sz w:val="24"/>
          <w:szCs w:val="24"/>
          <w:lang w:eastAsia="en-GB"/>
        </w:rPr>
        <w:t>RC 14: POLITICS AND ETHNICITY</w:t>
      </w:r>
    </w:p>
    <w:p w14:paraId="0F20FB10" w14:textId="5958D85E" w:rsidR="00BF77E2" w:rsidRPr="00947288" w:rsidRDefault="00BF77E2" w:rsidP="00BF77E2">
      <w:pPr>
        <w:spacing w:line="240" w:lineRule="auto"/>
        <w:jc w:val="center"/>
        <w:rPr>
          <w:rFonts w:ascii="Palatino Linotype" w:eastAsia="Times New Roman" w:hAnsi="Palatino Linotype" w:cs="Courier New"/>
          <w:b/>
          <w:bCs/>
          <w:color w:val="000000"/>
          <w:sz w:val="24"/>
          <w:szCs w:val="24"/>
          <w:lang w:eastAsia="en-GB"/>
        </w:rPr>
      </w:pPr>
      <w:r w:rsidRPr="00947288">
        <w:rPr>
          <w:rFonts w:ascii="Palatino Linotype" w:eastAsia="Times New Roman" w:hAnsi="Palatino Linotype" w:cs="Courier New"/>
          <w:b/>
          <w:bCs/>
          <w:color w:val="000000"/>
          <w:sz w:val="24"/>
          <w:szCs w:val="24"/>
          <w:lang w:eastAsia="en-GB"/>
        </w:rPr>
        <w:t>RC 50: THE POLITICS OF LANGU</w:t>
      </w:r>
      <w:r w:rsidR="00AE0BCF">
        <w:rPr>
          <w:rFonts w:ascii="Palatino Linotype" w:eastAsia="Times New Roman" w:hAnsi="Palatino Linotype" w:cs="Courier New"/>
          <w:b/>
          <w:bCs/>
          <w:color w:val="000000"/>
          <w:sz w:val="24"/>
          <w:szCs w:val="24"/>
          <w:lang w:eastAsia="en-GB"/>
        </w:rPr>
        <w:t>A</w:t>
      </w:r>
      <w:r w:rsidRPr="00947288">
        <w:rPr>
          <w:rFonts w:ascii="Palatino Linotype" w:eastAsia="Times New Roman" w:hAnsi="Palatino Linotype" w:cs="Courier New"/>
          <w:b/>
          <w:bCs/>
          <w:color w:val="000000"/>
          <w:sz w:val="24"/>
          <w:szCs w:val="24"/>
          <w:lang w:eastAsia="en-GB"/>
        </w:rPr>
        <w:t>GE</w:t>
      </w:r>
    </w:p>
    <w:p w14:paraId="7F4C40DE" w14:textId="77777777" w:rsidR="00445069" w:rsidRDefault="00445069" w:rsidP="00BF77E2">
      <w:pPr>
        <w:spacing w:line="240" w:lineRule="auto"/>
        <w:jc w:val="center"/>
        <w:rPr>
          <w:rFonts w:ascii="Palatino Linotype" w:eastAsia="Times New Roman" w:hAnsi="Palatino Linotype" w:cs="Courier New"/>
          <w:b/>
          <w:bCs/>
          <w:color w:val="000000"/>
          <w:sz w:val="24"/>
          <w:szCs w:val="24"/>
          <w:lang w:eastAsia="en-GB"/>
        </w:rPr>
      </w:pPr>
      <w:r w:rsidRPr="00947288">
        <w:rPr>
          <w:rFonts w:ascii="Palatino Linotype" w:eastAsia="Times New Roman" w:hAnsi="Palatino Linotype" w:cs="Courier New"/>
          <w:b/>
          <w:bCs/>
          <w:color w:val="000000"/>
          <w:sz w:val="24"/>
          <w:szCs w:val="24"/>
          <w:lang w:eastAsia="en-GB"/>
        </w:rPr>
        <w:t>CENTRE ON CONSTITUTIONAL CHANGE AND SCHOOL OF SOCIAL AND POLITICAL SCIENCE, UNIVERSITY OF EDINBURGH</w:t>
      </w:r>
    </w:p>
    <w:p w14:paraId="1F5770F8" w14:textId="20757CE6" w:rsidR="00D16DDE" w:rsidRPr="00947288" w:rsidRDefault="00D16DDE" w:rsidP="00BF77E2">
      <w:pPr>
        <w:spacing w:line="240" w:lineRule="auto"/>
        <w:jc w:val="center"/>
        <w:rPr>
          <w:rFonts w:ascii="Palatino Linotype" w:eastAsia="Times New Roman" w:hAnsi="Palatino Linotype" w:cs="Times New Roman"/>
          <w:sz w:val="24"/>
          <w:szCs w:val="24"/>
          <w:lang w:eastAsia="en-GB"/>
        </w:rPr>
      </w:pPr>
      <w:r>
        <w:rPr>
          <w:rFonts w:ascii="Palatino Linotype" w:eastAsia="Times New Roman" w:hAnsi="Palatino Linotype" w:cs="Courier New"/>
          <w:b/>
          <w:bCs/>
          <w:color w:val="000000"/>
          <w:sz w:val="24"/>
          <w:szCs w:val="24"/>
          <w:lang w:eastAsia="en-GB"/>
        </w:rPr>
        <w:t>RESEARCH GROUP ON PLURINATIONAL SOCIETIES, UQAM, MONTREAL</w:t>
      </w:r>
    </w:p>
    <w:p w14:paraId="2B617D5C" w14:textId="77777777" w:rsidR="00BF77E2" w:rsidRPr="00947288" w:rsidRDefault="00BF77E2" w:rsidP="00BF77E2">
      <w:pPr>
        <w:spacing w:line="240" w:lineRule="auto"/>
        <w:jc w:val="center"/>
        <w:rPr>
          <w:rFonts w:ascii="Palatino Linotype" w:eastAsia="Times New Roman" w:hAnsi="Palatino Linotype" w:cs="Courier New"/>
          <w:b/>
          <w:bCs/>
          <w:color w:val="000000"/>
          <w:sz w:val="24"/>
          <w:szCs w:val="24"/>
          <w:lang w:eastAsia="en-GB"/>
        </w:rPr>
      </w:pPr>
    </w:p>
    <w:p w14:paraId="5612FDE0" w14:textId="77777777" w:rsidR="00BF77E2" w:rsidRPr="00947288" w:rsidRDefault="00BF77E2" w:rsidP="00BF77E2">
      <w:pPr>
        <w:spacing w:line="240" w:lineRule="auto"/>
        <w:jc w:val="center"/>
        <w:rPr>
          <w:rFonts w:ascii="Palatino Linotype" w:eastAsia="Times New Roman" w:hAnsi="Palatino Linotype" w:cs="Courier New"/>
          <w:b/>
          <w:bCs/>
          <w:color w:val="000000"/>
          <w:sz w:val="24"/>
          <w:szCs w:val="24"/>
          <w:lang w:eastAsia="en-GB"/>
        </w:rPr>
      </w:pPr>
      <w:r w:rsidRPr="00947288">
        <w:rPr>
          <w:rFonts w:ascii="Palatino Linotype" w:eastAsia="Times New Roman" w:hAnsi="Palatino Linotype" w:cs="Courier New"/>
          <w:b/>
          <w:bCs/>
          <w:color w:val="000000"/>
          <w:sz w:val="24"/>
          <w:szCs w:val="24"/>
          <w:lang w:eastAsia="en-GB"/>
        </w:rPr>
        <w:t>CALL FOR PAPERS AND PANELS</w:t>
      </w:r>
    </w:p>
    <w:p w14:paraId="31A250D8" w14:textId="77777777" w:rsidR="00BF77E2" w:rsidRPr="00947288" w:rsidRDefault="00BF77E2" w:rsidP="00BF77E2">
      <w:pPr>
        <w:spacing w:line="240" w:lineRule="auto"/>
        <w:jc w:val="center"/>
        <w:rPr>
          <w:rFonts w:ascii="Palatino Linotype" w:eastAsia="Times New Roman" w:hAnsi="Palatino Linotype" w:cs="Courier New"/>
          <w:b/>
          <w:bCs/>
          <w:color w:val="000000"/>
          <w:sz w:val="24"/>
          <w:szCs w:val="24"/>
          <w:lang w:eastAsia="en-GB"/>
        </w:rPr>
      </w:pPr>
      <w:r w:rsidRPr="00947288">
        <w:rPr>
          <w:rFonts w:ascii="Palatino Linotype" w:eastAsia="Times New Roman" w:hAnsi="Palatino Linotype" w:cs="Courier New"/>
          <w:b/>
          <w:bCs/>
          <w:color w:val="000000"/>
          <w:sz w:val="24"/>
          <w:szCs w:val="24"/>
          <w:lang w:eastAsia="en-GB"/>
        </w:rPr>
        <w:t>Rethinking Territoriality</w:t>
      </w:r>
    </w:p>
    <w:p w14:paraId="3B043979" w14:textId="77777777" w:rsidR="00BF77E2" w:rsidRPr="00947288" w:rsidRDefault="00BF77E2" w:rsidP="00BF77E2">
      <w:pPr>
        <w:spacing w:line="240" w:lineRule="auto"/>
        <w:jc w:val="center"/>
        <w:rPr>
          <w:rFonts w:ascii="Palatino Linotype" w:eastAsia="Times New Roman" w:hAnsi="Palatino Linotype" w:cs="Times New Roman"/>
          <w:sz w:val="24"/>
          <w:szCs w:val="24"/>
          <w:lang w:eastAsia="en-GB"/>
        </w:rPr>
      </w:pPr>
      <w:r w:rsidRPr="00947288">
        <w:rPr>
          <w:rFonts w:ascii="Palatino Linotype" w:eastAsia="Times New Roman" w:hAnsi="Palatino Linotype" w:cs="Courier New"/>
          <w:b/>
          <w:bCs/>
          <w:color w:val="000000"/>
          <w:sz w:val="24"/>
          <w:szCs w:val="24"/>
          <w:lang w:eastAsia="en-GB"/>
        </w:rPr>
        <w:t>Between Independence and Interdependence</w:t>
      </w:r>
    </w:p>
    <w:p w14:paraId="2C1DA9FB" w14:textId="77777777" w:rsidR="00BF77E2" w:rsidRPr="00947288" w:rsidRDefault="00BF77E2" w:rsidP="00BF77E2">
      <w:pPr>
        <w:spacing w:line="240" w:lineRule="auto"/>
        <w:rPr>
          <w:rFonts w:ascii="Palatino Linotype" w:eastAsia="Times New Roman" w:hAnsi="Palatino Linotype" w:cs="Courier New"/>
          <w:b/>
          <w:bCs/>
          <w:color w:val="000000"/>
          <w:sz w:val="24"/>
          <w:szCs w:val="24"/>
          <w:lang w:eastAsia="en-GB"/>
        </w:rPr>
      </w:pPr>
    </w:p>
    <w:p w14:paraId="090EBF8E" w14:textId="77777777" w:rsidR="00BF77E2" w:rsidRPr="00947288" w:rsidRDefault="00BF77E2" w:rsidP="00BF77E2">
      <w:pPr>
        <w:spacing w:line="240" w:lineRule="auto"/>
        <w:jc w:val="center"/>
        <w:rPr>
          <w:rFonts w:ascii="Palatino Linotype" w:eastAsia="Times New Roman" w:hAnsi="Palatino Linotype" w:cs="Courier New"/>
          <w:b/>
          <w:bCs/>
          <w:color w:val="000000"/>
          <w:sz w:val="24"/>
          <w:szCs w:val="24"/>
          <w:lang w:eastAsia="en-GB"/>
        </w:rPr>
      </w:pPr>
      <w:r w:rsidRPr="00947288">
        <w:rPr>
          <w:rFonts w:ascii="Palatino Linotype" w:eastAsia="Times New Roman" w:hAnsi="Palatino Linotype" w:cs="Courier New"/>
          <w:b/>
          <w:bCs/>
          <w:color w:val="000000"/>
          <w:sz w:val="24"/>
          <w:szCs w:val="24"/>
          <w:lang w:eastAsia="en-GB"/>
        </w:rPr>
        <w:t>16</w:t>
      </w:r>
      <w:r w:rsidRPr="00947288">
        <w:rPr>
          <w:rFonts w:ascii="Palatino Linotype" w:eastAsia="Times New Roman" w:hAnsi="Palatino Linotype" w:cs="Courier New"/>
          <w:b/>
          <w:bCs/>
          <w:color w:val="000000"/>
          <w:sz w:val="24"/>
          <w:szCs w:val="24"/>
          <w:vertAlign w:val="superscript"/>
          <w:lang w:eastAsia="en-GB"/>
        </w:rPr>
        <w:t>TH</w:t>
      </w:r>
      <w:r w:rsidRPr="00947288">
        <w:rPr>
          <w:rFonts w:ascii="Palatino Linotype" w:eastAsia="Times New Roman" w:hAnsi="Palatino Linotype" w:cs="Courier New"/>
          <w:b/>
          <w:bCs/>
          <w:color w:val="000000"/>
          <w:sz w:val="24"/>
          <w:szCs w:val="24"/>
          <w:lang w:eastAsia="en-GB"/>
        </w:rPr>
        <w:t>-18</w:t>
      </w:r>
      <w:r w:rsidRPr="00947288">
        <w:rPr>
          <w:rFonts w:ascii="Palatino Linotype" w:eastAsia="Times New Roman" w:hAnsi="Palatino Linotype" w:cs="Courier New"/>
          <w:b/>
          <w:bCs/>
          <w:color w:val="000000"/>
          <w:sz w:val="24"/>
          <w:szCs w:val="24"/>
          <w:vertAlign w:val="superscript"/>
          <w:lang w:eastAsia="en-GB"/>
        </w:rPr>
        <w:t>TH</w:t>
      </w:r>
      <w:r w:rsidRPr="00947288">
        <w:rPr>
          <w:rFonts w:ascii="Palatino Linotype" w:eastAsia="Times New Roman" w:hAnsi="Palatino Linotype" w:cs="Courier New"/>
          <w:b/>
          <w:bCs/>
          <w:color w:val="000000"/>
          <w:sz w:val="24"/>
          <w:szCs w:val="24"/>
          <w:lang w:eastAsia="en-GB"/>
        </w:rPr>
        <w:t xml:space="preserve"> September 2015</w:t>
      </w:r>
    </w:p>
    <w:p w14:paraId="15D75500" w14:textId="77777777" w:rsidR="00BF77E2" w:rsidRPr="00947288" w:rsidRDefault="00BF77E2" w:rsidP="00BF77E2">
      <w:pPr>
        <w:spacing w:line="240" w:lineRule="auto"/>
        <w:jc w:val="center"/>
        <w:rPr>
          <w:rFonts w:ascii="Palatino Linotype" w:eastAsia="Times New Roman" w:hAnsi="Palatino Linotype" w:cs="Courier New"/>
          <w:b/>
          <w:bCs/>
          <w:color w:val="000000"/>
          <w:sz w:val="24"/>
          <w:szCs w:val="24"/>
          <w:lang w:eastAsia="en-GB"/>
        </w:rPr>
      </w:pPr>
      <w:r w:rsidRPr="00947288">
        <w:rPr>
          <w:rFonts w:ascii="Palatino Linotype" w:eastAsia="Times New Roman" w:hAnsi="Palatino Linotype" w:cs="Courier New"/>
          <w:b/>
          <w:bCs/>
          <w:color w:val="000000"/>
          <w:sz w:val="24"/>
          <w:szCs w:val="24"/>
          <w:lang w:eastAsia="en-GB"/>
        </w:rPr>
        <w:t>University of Edinburgh</w:t>
      </w:r>
    </w:p>
    <w:p w14:paraId="00E48D23" w14:textId="77777777" w:rsidR="00BF77E2" w:rsidRPr="00947288" w:rsidRDefault="00BF77E2" w:rsidP="00BF77E2">
      <w:pPr>
        <w:spacing w:line="240" w:lineRule="auto"/>
        <w:rPr>
          <w:rFonts w:ascii="Palatino Linotype" w:eastAsia="Times New Roman" w:hAnsi="Palatino Linotype" w:cs="Courier New"/>
          <w:b/>
          <w:bCs/>
          <w:color w:val="000000"/>
          <w:sz w:val="24"/>
          <w:szCs w:val="24"/>
          <w:lang w:eastAsia="en-GB"/>
        </w:rPr>
      </w:pPr>
    </w:p>
    <w:p w14:paraId="5B072AAA" w14:textId="77777777" w:rsidR="00354CB5" w:rsidRPr="00947288" w:rsidRDefault="00BF77E2" w:rsidP="00BF77E2">
      <w:pPr>
        <w:spacing w:line="240" w:lineRule="auto"/>
        <w:rPr>
          <w:rFonts w:ascii="Palatino Linotype" w:eastAsia="Times New Roman" w:hAnsi="Palatino Linotype" w:cs="Courier New"/>
          <w:bCs/>
          <w:color w:val="000000"/>
          <w:sz w:val="24"/>
          <w:szCs w:val="24"/>
          <w:lang w:eastAsia="en-GB"/>
        </w:rPr>
      </w:pPr>
      <w:r w:rsidRPr="00947288">
        <w:rPr>
          <w:rFonts w:ascii="Palatino Linotype" w:eastAsia="Times New Roman" w:hAnsi="Palatino Linotype" w:cs="Courier New"/>
          <w:bCs/>
          <w:color w:val="000000"/>
          <w:sz w:val="24"/>
          <w:szCs w:val="24"/>
          <w:lang w:eastAsia="en-GB"/>
        </w:rPr>
        <w:t>This conference will bring together, for the first time, the three IPSA research committees to examine different aspects of territoriality evident in the world today. The conference, convened in Edinburgh one year after Scotland’s historic independence referendum, will provide an opportunity to examine the politics of territorial</w:t>
      </w:r>
      <w:r w:rsidR="00354CB5" w:rsidRPr="00947288">
        <w:rPr>
          <w:rFonts w:ascii="Palatino Linotype" w:eastAsia="Times New Roman" w:hAnsi="Palatino Linotype" w:cs="Courier New"/>
          <w:bCs/>
          <w:color w:val="000000"/>
          <w:sz w:val="24"/>
          <w:szCs w:val="24"/>
          <w:lang w:eastAsia="en-GB"/>
        </w:rPr>
        <w:t>, ethnic and linguistic</w:t>
      </w:r>
      <w:r w:rsidRPr="00947288">
        <w:rPr>
          <w:rFonts w:ascii="Palatino Linotype" w:eastAsia="Times New Roman" w:hAnsi="Palatino Linotype" w:cs="Courier New"/>
          <w:bCs/>
          <w:color w:val="000000"/>
          <w:sz w:val="24"/>
          <w:szCs w:val="24"/>
          <w:lang w:eastAsia="en-GB"/>
        </w:rPr>
        <w:t xml:space="preserve"> identity, </w:t>
      </w:r>
      <w:r w:rsidR="00CB0E6C" w:rsidRPr="00947288">
        <w:rPr>
          <w:rFonts w:ascii="Palatino Linotype" w:eastAsia="Times New Roman" w:hAnsi="Palatino Linotype" w:cs="Courier New"/>
          <w:bCs/>
          <w:color w:val="000000"/>
          <w:sz w:val="24"/>
          <w:szCs w:val="24"/>
          <w:lang w:eastAsia="en-GB"/>
        </w:rPr>
        <w:t xml:space="preserve">state traditions and language regimes, </w:t>
      </w:r>
      <w:r w:rsidRPr="00947288">
        <w:rPr>
          <w:rFonts w:ascii="Palatino Linotype" w:eastAsia="Times New Roman" w:hAnsi="Palatino Linotype" w:cs="Courier New"/>
          <w:bCs/>
          <w:color w:val="000000"/>
          <w:sz w:val="24"/>
          <w:szCs w:val="24"/>
          <w:lang w:eastAsia="en-GB"/>
        </w:rPr>
        <w:t xml:space="preserve">the dynamics of federalism and multi-level government, </w:t>
      </w:r>
      <w:r w:rsidR="00354CB5" w:rsidRPr="00947288">
        <w:rPr>
          <w:rFonts w:ascii="Palatino Linotype" w:eastAsia="Times New Roman" w:hAnsi="Palatino Linotype" w:cs="Courier New"/>
          <w:bCs/>
          <w:color w:val="000000"/>
          <w:sz w:val="24"/>
          <w:szCs w:val="24"/>
          <w:lang w:eastAsia="en-GB"/>
        </w:rPr>
        <w:t xml:space="preserve">and </w:t>
      </w:r>
      <w:r w:rsidRPr="00947288">
        <w:rPr>
          <w:rFonts w:ascii="Palatino Linotype" w:eastAsia="Times New Roman" w:hAnsi="Palatino Linotype" w:cs="Courier New"/>
          <w:bCs/>
          <w:color w:val="000000"/>
          <w:sz w:val="24"/>
          <w:szCs w:val="24"/>
          <w:lang w:eastAsia="en-GB"/>
        </w:rPr>
        <w:t>relations between power and territory in the conte</w:t>
      </w:r>
      <w:r w:rsidR="00354CB5" w:rsidRPr="00947288">
        <w:rPr>
          <w:rFonts w:ascii="Palatino Linotype" w:eastAsia="Times New Roman" w:hAnsi="Palatino Linotype" w:cs="Courier New"/>
          <w:bCs/>
          <w:color w:val="000000"/>
          <w:sz w:val="24"/>
          <w:szCs w:val="24"/>
          <w:lang w:eastAsia="en-GB"/>
        </w:rPr>
        <w:t xml:space="preserve">xt of regional integration. </w:t>
      </w:r>
    </w:p>
    <w:p w14:paraId="3CFCA961" w14:textId="77777777" w:rsidR="00354CB5" w:rsidRPr="00947288" w:rsidRDefault="00354CB5" w:rsidP="00BF77E2">
      <w:pPr>
        <w:spacing w:line="240" w:lineRule="auto"/>
        <w:rPr>
          <w:rFonts w:ascii="Palatino Linotype" w:eastAsia="Times New Roman" w:hAnsi="Palatino Linotype" w:cs="Courier New"/>
          <w:bCs/>
          <w:color w:val="000000"/>
          <w:sz w:val="24"/>
          <w:szCs w:val="24"/>
          <w:lang w:eastAsia="en-GB"/>
        </w:rPr>
      </w:pPr>
    </w:p>
    <w:p w14:paraId="43FAC993" w14:textId="77777777" w:rsidR="00354CB5" w:rsidRPr="00947288" w:rsidRDefault="00354CB5" w:rsidP="00BF77E2">
      <w:pPr>
        <w:spacing w:line="240" w:lineRule="auto"/>
        <w:rPr>
          <w:rFonts w:ascii="Palatino Linotype" w:eastAsia="Times New Roman" w:hAnsi="Palatino Linotype" w:cs="Courier New"/>
          <w:bCs/>
          <w:color w:val="000000"/>
          <w:sz w:val="24"/>
          <w:szCs w:val="24"/>
          <w:lang w:eastAsia="en-GB"/>
        </w:rPr>
      </w:pPr>
      <w:r w:rsidRPr="00947288">
        <w:rPr>
          <w:rFonts w:ascii="Palatino Linotype" w:eastAsia="Times New Roman" w:hAnsi="Palatino Linotype" w:cs="Courier New"/>
          <w:bCs/>
          <w:color w:val="000000"/>
          <w:sz w:val="24"/>
          <w:szCs w:val="24"/>
          <w:lang w:eastAsia="en-GB"/>
        </w:rPr>
        <w:t xml:space="preserve">We invite proposals for individual paper contributions or for panels engaging these issues. We welcome case studies and comparison of issues of territoriality evident in any part of the world, as well as papers adopting a theoretical perspective on territorial or identity </w:t>
      </w:r>
      <w:r w:rsidR="00CB0E6C" w:rsidRPr="00947288">
        <w:rPr>
          <w:rFonts w:ascii="Palatino Linotype" w:eastAsia="Times New Roman" w:hAnsi="Palatino Linotype" w:cs="Courier New"/>
          <w:bCs/>
          <w:color w:val="000000"/>
          <w:sz w:val="24"/>
          <w:szCs w:val="24"/>
          <w:lang w:eastAsia="en-GB"/>
        </w:rPr>
        <w:t xml:space="preserve">and language </w:t>
      </w:r>
      <w:r w:rsidRPr="00947288">
        <w:rPr>
          <w:rFonts w:ascii="Palatino Linotype" w:eastAsia="Times New Roman" w:hAnsi="Palatino Linotype" w:cs="Courier New"/>
          <w:bCs/>
          <w:color w:val="000000"/>
          <w:sz w:val="24"/>
          <w:szCs w:val="24"/>
          <w:lang w:eastAsia="en-GB"/>
        </w:rPr>
        <w:t xml:space="preserve">politics. </w:t>
      </w:r>
      <w:r w:rsidR="00BF77E2" w:rsidRPr="00947288">
        <w:rPr>
          <w:rFonts w:ascii="Palatino Linotype" w:eastAsia="Times New Roman" w:hAnsi="Palatino Linotype" w:cs="Courier New"/>
          <w:bCs/>
          <w:color w:val="000000"/>
          <w:sz w:val="24"/>
          <w:szCs w:val="24"/>
          <w:lang w:eastAsia="en-GB"/>
        </w:rPr>
        <w:t xml:space="preserve">We aim to feature the best of </w:t>
      </w:r>
      <w:r w:rsidR="00BF77E2" w:rsidRPr="00947288">
        <w:rPr>
          <w:rFonts w:ascii="Palatino Linotype" w:eastAsia="Times New Roman" w:hAnsi="Palatino Linotype" w:cs="Courier New"/>
          <w:bCs/>
          <w:color w:val="000000"/>
          <w:sz w:val="24"/>
          <w:szCs w:val="24"/>
          <w:lang w:eastAsia="en-GB"/>
        </w:rPr>
        <w:lastRenderedPageBreak/>
        <w:t>contemporary research on territorial</w:t>
      </w:r>
      <w:r w:rsidRPr="00947288">
        <w:rPr>
          <w:rFonts w:ascii="Palatino Linotype" w:eastAsia="Times New Roman" w:hAnsi="Palatino Linotype" w:cs="Courier New"/>
          <w:bCs/>
          <w:color w:val="000000"/>
          <w:sz w:val="24"/>
          <w:szCs w:val="24"/>
          <w:lang w:eastAsia="en-GB"/>
        </w:rPr>
        <w:t xml:space="preserve">ity, </w:t>
      </w:r>
      <w:r w:rsidR="00BF77E2" w:rsidRPr="00947288">
        <w:rPr>
          <w:rFonts w:ascii="Palatino Linotype" w:eastAsia="Times New Roman" w:hAnsi="Palatino Linotype" w:cs="Courier New"/>
          <w:bCs/>
          <w:color w:val="000000"/>
          <w:sz w:val="24"/>
          <w:szCs w:val="24"/>
          <w:lang w:eastAsia="en-GB"/>
        </w:rPr>
        <w:t xml:space="preserve">including new research by established academics as well as </w:t>
      </w:r>
      <w:r w:rsidRPr="00947288">
        <w:rPr>
          <w:rFonts w:ascii="Palatino Linotype" w:eastAsia="Times New Roman" w:hAnsi="Palatino Linotype" w:cs="Courier New"/>
          <w:bCs/>
          <w:color w:val="000000"/>
          <w:sz w:val="24"/>
          <w:szCs w:val="24"/>
          <w:lang w:eastAsia="en-GB"/>
        </w:rPr>
        <w:t>early career scholars.</w:t>
      </w:r>
    </w:p>
    <w:p w14:paraId="0713F65B" w14:textId="77777777" w:rsidR="00354CB5" w:rsidRPr="00947288" w:rsidRDefault="00354CB5" w:rsidP="00354CB5">
      <w:pPr>
        <w:spacing w:line="240" w:lineRule="auto"/>
        <w:rPr>
          <w:rFonts w:ascii="Palatino Linotype" w:eastAsia="Times New Roman" w:hAnsi="Palatino Linotype" w:cs="Times New Roman"/>
          <w:sz w:val="24"/>
          <w:szCs w:val="24"/>
          <w:lang w:eastAsia="en-GB"/>
        </w:rPr>
      </w:pPr>
      <w:r w:rsidRPr="00947288">
        <w:rPr>
          <w:rFonts w:ascii="Palatino Linotype" w:eastAsia="Times New Roman" w:hAnsi="Palatino Linotype" w:cs="Courier New"/>
          <w:bCs/>
          <w:color w:val="000000"/>
          <w:sz w:val="24"/>
          <w:szCs w:val="24"/>
          <w:lang w:eastAsia="en-GB"/>
        </w:rPr>
        <w:t xml:space="preserve">Proposals for papers should include </w:t>
      </w:r>
      <w:r w:rsidR="00231D46" w:rsidRPr="00947288">
        <w:rPr>
          <w:rFonts w:ascii="Palatino Linotype" w:hAnsi="Palatino Linotype" w:cs="Arial"/>
          <w:sz w:val="24"/>
          <w:szCs w:val="24"/>
          <w:u w:val="single"/>
        </w:rPr>
        <w:t xml:space="preserve">full </w:t>
      </w:r>
      <w:r w:rsidR="00231D46" w:rsidRPr="00947288">
        <w:rPr>
          <w:rFonts w:ascii="Palatino Linotype" w:hAnsi="Palatino Linotype" w:cs="Arial"/>
          <w:sz w:val="24"/>
          <w:szCs w:val="24"/>
        </w:rPr>
        <w:t>contact details (including an email address, mailing address, and affiliation)</w:t>
      </w:r>
      <w:r w:rsidRPr="00947288">
        <w:rPr>
          <w:rFonts w:ascii="Palatino Linotype" w:eastAsia="Times New Roman" w:hAnsi="Palatino Linotype" w:cs="Courier New"/>
          <w:bCs/>
          <w:color w:val="000000"/>
          <w:sz w:val="24"/>
          <w:szCs w:val="24"/>
          <w:lang w:eastAsia="en-GB"/>
        </w:rPr>
        <w:t xml:space="preserve"> of the author(s) and an abstract of up to 200 words.</w:t>
      </w:r>
      <w:r w:rsidR="001A6309" w:rsidRPr="00947288">
        <w:rPr>
          <w:rFonts w:ascii="Palatino Linotype" w:eastAsia="Times New Roman" w:hAnsi="Palatino Linotype" w:cs="Courier New"/>
          <w:bCs/>
          <w:color w:val="000000"/>
          <w:sz w:val="24"/>
          <w:szCs w:val="24"/>
          <w:lang w:eastAsia="en-GB"/>
        </w:rPr>
        <w:t xml:space="preserve"> </w:t>
      </w:r>
    </w:p>
    <w:p w14:paraId="23DEAE64" w14:textId="77777777" w:rsidR="00BF77E2" w:rsidRPr="00947288" w:rsidRDefault="00BF77E2" w:rsidP="00BF77E2">
      <w:pPr>
        <w:spacing w:line="240" w:lineRule="auto"/>
        <w:rPr>
          <w:rFonts w:ascii="Palatino Linotype" w:eastAsia="Times New Roman" w:hAnsi="Palatino Linotype" w:cs="Times New Roman"/>
          <w:sz w:val="24"/>
          <w:szCs w:val="24"/>
          <w:lang w:eastAsia="en-GB"/>
        </w:rPr>
      </w:pPr>
      <w:r w:rsidRPr="00947288">
        <w:rPr>
          <w:rFonts w:ascii="Palatino Linotype" w:eastAsia="Times New Roman" w:hAnsi="Palatino Linotype" w:cs="Courier New"/>
          <w:bCs/>
          <w:color w:val="000000"/>
          <w:sz w:val="24"/>
          <w:szCs w:val="24"/>
          <w:lang w:eastAsia="en-GB"/>
        </w:rPr>
        <w:t>P</w:t>
      </w:r>
      <w:r w:rsidR="00354CB5" w:rsidRPr="00947288">
        <w:rPr>
          <w:rFonts w:ascii="Palatino Linotype" w:eastAsia="Times New Roman" w:hAnsi="Palatino Linotype" w:cs="Courier New"/>
          <w:bCs/>
          <w:color w:val="000000"/>
          <w:sz w:val="24"/>
          <w:szCs w:val="24"/>
          <w:lang w:eastAsia="en-GB"/>
        </w:rPr>
        <w:t xml:space="preserve">anel </w:t>
      </w:r>
      <w:r w:rsidRPr="00947288">
        <w:rPr>
          <w:rFonts w:ascii="Palatino Linotype" w:eastAsia="Times New Roman" w:hAnsi="Palatino Linotype" w:cs="Courier New"/>
          <w:bCs/>
          <w:color w:val="000000"/>
          <w:sz w:val="24"/>
          <w:szCs w:val="24"/>
          <w:lang w:eastAsia="en-GB"/>
        </w:rPr>
        <w:t>proposals must include:</w:t>
      </w:r>
    </w:p>
    <w:p w14:paraId="30D5080C" w14:textId="77777777" w:rsidR="00BF77E2" w:rsidRPr="00947288" w:rsidRDefault="00BF77E2" w:rsidP="00354CB5">
      <w:pPr>
        <w:pStyle w:val="ListParagraph"/>
        <w:numPr>
          <w:ilvl w:val="0"/>
          <w:numId w:val="1"/>
        </w:numPr>
        <w:spacing w:line="240" w:lineRule="auto"/>
        <w:rPr>
          <w:rFonts w:ascii="Palatino Linotype" w:eastAsia="Times New Roman" w:hAnsi="Palatino Linotype" w:cs="Times New Roman"/>
          <w:sz w:val="24"/>
          <w:szCs w:val="24"/>
          <w:lang w:eastAsia="en-GB"/>
        </w:rPr>
      </w:pPr>
      <w:r w:rsidRPr="00947288">
        <w:rPr>
          <w:rFonts w:ascii="Palatino Linotype" w:eastAsia="Times New Roman" w:hAnsi="Palatino Linotype" w:cs="Courier New"/>
          <w:bCs/>
          <w:color w:val="000000"/>
          <w:sz w:val="24"/>
          <w:szCs w:val="24"/>
          <w:lang w:eastAsia="en-GB"/>
        </w:rPr>
        <w:t xml:space="preserve">a minimum of three papers and a maximum of </w:t>
      </w:r>
      <w:r w:rsidR="00231D46" w:rsidRPr="00947288">
        <w:rPr>
          <w:rFonts w:ascii="Palatino Linotype" w:eastAsia="Times New Roman" w:hAnsi="Palatino Linotype" w:cs="Courier New"/>
          <w:bCs/>
          <w:color w:val="000000"/>
          <w:sz w:val="24"/>
          <w:szCs w:val="24"/>
          <w:lang w:eastAsia="en-GB"/>
        </w:rPr>
        <w:t>five</w:t>
      </w:r>
      <w:r w:rsidRPr="00947288">
        <w:rPr>
          <w:rFonts w:ascii="Palatino Linotype" w:eastAsia="Times New Roman" w:hAnsi="Palatino Linotype" w:cs="Courier New"/>
          <w:bCs/>
          <w:color w:val="000000"/>
          <w:sz w:val="24"/>
          <w:szCs w:val="24"/>
          <w:lang w:eastAsia="en-GB"/>
        </w:rPr>
        <w:t>.</w:t>
      </w:r>
    </w:p>
    <w:p w14:paraId="77A28667" w14:textId="77777777" w:rsidR="00BF77E2" w:rsidRPr="00947288" w:rsidRDefault="00BF77E2" w:rsidP="00354CB5">
      <w:pPr>
        <w:pStyle w:val="ListParagraph"/>
        <w:numPr>
          <w:ilvl w:val="0"/>
          <w:numId w:val="1"/>
        </w:numPr>
        <w:spacing w:line="240" w:lineRule="auto"/>
        <w:rPr>
          <w:rFonts w:ascii="Palatino Linotype" w:eastAsia="Times New Roman" w:hAnsi="Palatino Linotype" w:cs="Times New Roman"/>
          <w:sz w:val="24"/>
          <w:szCs w:val="24"/>
          <w:lang w:eastAsia="en-GB"/>
        </w:rPr>
      </w:pPr>
      <w:r w:rsidRPr="00947288">
        <w:rPr>
          <w:rFonts w:ascii="Palatino Linotype" w:eastAsia="Times New Roman" w:hAnsi="Palatino Linotype" w:cs="Courier New"/>
          <w:bCs/>
          <w:color w:val="000000"/>
          <w:sz w:val="24"/>
          <w:szCs w:val="24"/>
          <w:lang w:eastAsia="en-GB"/>
        </w:rPr>
        <w:t xml:space="preserve">contact details of paper-givers, and (if you have them) the discussant and chair </w:t>
      </w:r>
    </w:p>
    <w:p w14:paraId="310B19A6" w14:textId="77777777" w:rsidR="00BF77E2" w:rsidRPr="00947288" w:rsidRDefault="00BF77E2" w:rsidP="00354CB5">
      <w:pPr>
        <w:pStyle w:val="ListParagraph"/>
        <w:numPr>
          <w:ilvl w:val="0"/>
          <w:numId w:val="1"/>
        </w:numPr>
        <w:spacing w:line="240" w:lineRule="auto"/>
        <w:rPr>
          <w:rFonts w:ascii="Palatino Linotype" w:eastAsia="Times New Roman" w:hAnsi="Palatino Linotype" w:cs="Times New Roman"/>
          <w:sz w:val="24"/>
          <w:szCs w:val="24"/>
          <w:lang w:eastAsia="en-GB"/>
        </w:rPr>
      </w:pPr>
      <w:r w:rsidRPr="00947288">
        <w:rPr>
          <w:rFonts w:ascii="Palatino Linotype" w:eastAsia="Times New Roman" w:hAnsi="Palatino Linotype" w:cs="Courier New"/>
          <w:bCs/>
          <w:color w:val="000000"/>
          <w:sz w:val="24"/>
          <w:szCs w:val="24"/>
          <w:lang w:eastAsia="en-GB"/>
        </w:rPr>
        <w:t xml:space="preserve">Panel title and individual paper titles </w:t>
      </w:r>
    </w:p>
    <w:p w14:paraId="11E3D571" w14:textId="77777777" w:rsidR="00BF77E2" w:rsidRPr="00947288" w:rsidRDefault="00BF77E2" w:rsidP="00354CB5">
      <w:pPr>
        <w:pStyle w:val="ListParagraph"/>
        <w:numPr>
          <w:ilvl w:val="0"/>
          <w:numId w:val="1"/>
        </w:numPr>
        <w:spacing w:line="240" w:lineRule="auto"/>
        <w:rPr>
          <w:rFonts w:ascii="Palatino Linotype" w:eastAsia="Times New Roman" w:hAnsi="Palatino Linotype" w:cs="Times New Roman"/>
          <w:sz w:val="24"/>
          <w:szCs w:val="24"/>
          <w:lang w:eastAsia="en-GB"/>
        </w:rPr>
      </w:pPr>
      <w:r w:rsidRPr="00947288">
        <w:rPr>
          <w:rFonts w:ascii="Palatino Linotype" w:eastAsia="Times New Roman" w:hAnsi="Palatino Linotype" w:cs="Courier New"/>
          <w:bCs/>
          <w:color w:val="000000"/>
          <w:sz w:val="24"/>
          <w:szCs w:val="24"/>
          <w:lang w:eastAsia="en-GB"/>
        </w:rPr>
        <w:t xml:space="preserve">Short description of panel (max 200 words) </w:t>
      </w:r>
    </w:p>
    <w:p w14:paraId="6C80053F" w14:textId="217BE46B" w:rsidR="00354CB5" w:rsidRPr="00947288" w:rsidRDefault="001A6309" w:rsidP="00BF77E2">
      <w:pPr>
        <w:spacing w:line="240" w:lineRule="auto"/>
        <w:rPr>
          <w:rFonts w:ascii="Palatino Linotype" w:eastAsia="Times New Roman" w:hAnsi="Palatino Linotype" w:cs="Courier New"/>
          <w:bCs/>
          <w:color w:val="000000"/>
          <w:sz w:val="24"/>
          <w:szCs w:val="24"/>
          <w:lang w:eastAsia="en-GB"/>
        </w:rPr>
      </w:pPr>
      <w:r w:rsidRPr="00947288">
        <w:rPr>
          <w:rFonts w:ascii="Palatino Linotype" w:eastAsia="Times New Roman" w:hAnsi="Palatino Linotype" w:cs="Courier New"/>
          <w:bCs/>
          <w:color w:val="000000"/>
          <w:sz w:val="24"/>
          <w:szCs w:val="24"/>
          <w:lang w:eastAsia="en-GB"/>
        </w:rPr>
        <w:t xml:space="preserve">Conference languages are </w:t>
      </w:r>
      <w:r w:rsidR="004D78E2" w:rsidRPr="00947288">
        <w:rPr>
          <w:rFonts w:ascii="Palatino Linotype" w:eastAsia="Times New Roman" w:hAnsi="Palatino Linotype" w:cs="Courier New"/>
          <w:bCs/>
          <w:color w:val="000000"/>
          <w:sz w:val="24"/>
          <w:szCs w:val="24"/>
          <w:lang w:eastAsia="en-GB"/>
        </w:rPr>
        <w:t xml:space="preserve">the official languages of the International Political Science Association, </w:t>
      </w:r>
      <w:r w:rsidRPr="00947288">
        <w:rPr>
          <w:rFonts w:ascii="Palatino Linotype" w:eastAsia="Times New Roman" w:hAnsi="Palatino Linotype" w:cs="Courier New"/>
          <w:bCs/>
          <w:color w:val="000000"/>
          <w:sz w:val="24"/>
          <w:szCs w:val="24"/>
          <w:lang w:eastAsia="en-GB"/>
        </w:rPr>
        <w:t>English and French.</w:t>
      </w:r>
      <w:r w:rsidR="004764F1">
        <w:rPr>
          <w:rFonts w:ascii="Palatino Linotype" w:eastAsia="Times New Roman" w:hAnsi="Palatino Linotype" w:cs="Courier New"/>
          <w:bCs/>
          <w:color w:val="000000"/>
          <w:sz w:val="24"/>
          <w:szCs w:val="24"/>
          <w:lang w:eastAsia="en-GB"/>
        </w:rPr>
        <w:t xml:space="preserve"> A modest conference fee to cover organizational costs will be applied. </w:t>
      </w:r>
    </w:p>
    <w:p w14:paraId="09EAA013" w14:textId="77777777" w:rsidR="004764F1" w:rsidRDefault="00BF77E2" w:rsidP="00BF77E2">
      <w:pPr>
        <w:spacing w:line="240" w:lineRule="auto"/>
        <w:rPr>
          <w:rFonts w:ascii="Palatino Linotype" w:eastAsia="Times New Roman" w:hAnsi="Palatino Linotype" w:cs="Courier New"/>
          <w:bCs/>
          <w:color w:val="000000"/>
          <w:sz w:val="24"/>
          <w:szCs w:val="24"/>
          <w:lang w:eastAsia="en-GB"/>
        </w:rPr>
      </w:pPr>
      <w:r w:rsidRPr="00947288">
        <w:rPr>
          <w:rFonts w:ascii="Palatino Linotype" w:eastAsia="Times New Roman" w:hAnsi="Palatino Linotype" w:cs="Courier New"/>
          <w:bCs/>
          <w:color w:val="000000"/>
          <w:sz w:val="24"/>
          <w:szCs w:val="24"/>
          <w:lang w:eastAsia="en-GB"/>
        </w:rPr>
        <w:t xml:space="preserve">The final deadline for electronic submission of proposals for papers or panels </w:t>
      </w:r>
      <w:r w:rsidR="00354CB5" w:rsidRPr="00947288">
        <w:rPr>
          <w:rFonts w:ascii="Palatino Linotype" w:eastAsia="Times New Roman" w:hAnsi="Palatino Linotype" w:cs="Courier New"/>
          <w:bCs/>
          <w:color w:val="000000"/>
          <w:sz w:val="24"/>
          <w:szCs w:val="24"/>
          <w:lang w:eastAsia="en-GB"/>
        </w:rPr>
        <w:t xml:space="preserve">will be </w:t>
      </w:r>
      <w:r w:rsidR="001A6309" w:rsidRPr="00947288">
        <w:rPr>
          <w:rFonts w:ascii="Palatino Linotype" w:eastAsia="Times New Roman" w:hAnsi="Palatino Linotype" w:cs="Courier New"/>
          <w:b/>
          <w:bCs/>
          <w:color w:val="000000"/>
          <w:sz w:val="24"/>
          <w:szCs w:val="24"/>
          <w:lang w:eastAsia="en-GB"/>
        </w:rPr>
        <w:t>28 February</w:t>
      </w:r>
      <w:r w:rsidR="00354CB5" w:rsidRPr="00947288">
        <w:rPr>
          <w:rFonts w:ascii="Palatino Linotype" w:eastAsia="Times New Roman" w:hAnsi="Palatino Linotype" w:cs="Courier New"/>
          <w:b/>
          <w:bCs/>
          <w:color w:val="000000"/>
          <w:sz w:val="24"/>
          <w:szCs w:val="24"/>
          <w:lang w:eastAsia="en-GB"/>
        </w:rPr>
        <w:t xml:space="preserve"> 2015</w:t>
      </w:r>
      <w:r w:rsidRPr="00947288">
        <w:rPr>
          <w:rFonts w:ascii="Palatino Linotype" w:eastAsia="Times New Roman" w:hAnsi="Palatino Linotype" w:cs="Courier New"/>
          <w:bCs/>
          <w:color w:val="000000"/>
          <w:sz w:val="24"/>
          <w:szCs w:val="24"/>
          <w:lang w:eastAsia="en-GB"/>
        </w:rPr>
        <w:t xml:space="preserve">. </w:t>
      </w:r>
    </w:p>
    <w:p w14:paraId="065640BF" w14:textId="090BB719" w:rsidR="008D3ED8" w:rsidRPr="00947288" w:rsidRDefault="008D3ED8" w:rsidP="00BF77E2">
      <w:pPr>
        <w:spacing w:line="240" w:lineRule="auto"/>
        <w:rPr>
          <w:rFonts w:ascii="Palatino Linotype" w:eastAsia="Times New Roman" w:hAnsi="Palatino Linotype" w:cs="Courier New"/>
          <w:bCs/>
          <w:color w:val="000000"/>
          <w:sz w:val="24"/>
          <w:szCs w:val="24"/>
          <w:lang w:eastAsia="en-GB"/>
        </w:rPr>
      </w:pPr>
      <w:r w:rsidRPr="00947288">
        <w:rPr>
          <w:rFonts w:ascii="Palatino Linotype" w:eastAsia="Times New Roman" w:hAnsi="Palatino Linotype" w:cs="Courier New"/>
          <w:bCs/>
          <w:color w:val="000000"/>
          <w:sz w:val="24"/>
          <w:szCs w:val="24"/>
          <w:lang w:eastAsia="en-GB"/>
        </w:rPr>
        <w:t>Proposals should be submitted to:</w:t>
      </w:r>
    </w:p>
    <w:p w14:paraId="35FE806E" w14:textId="77777777" w:rsidR="001A6309" w:rsidRPr="00947288" w:rsidRDefault="006D7F41" w:rsidP="00BF77E2">
      <w:pPr>
        <w:spacing w:line="240" w:lineRule="auto"/>
        <w:rPr>
          <w:rFonts w:ascii="Palatino Linotype" w:hAnsi="Palatino Linotype"/>
          <w:color w:val="1F497D"/>
          <w:sz w:val="24"/>
          <w:szCs w:val="24"/>
        </w:rPr>
      </w:pPr>
      <w:hyperlink r:id="rId6" w:history="1">
        <w:r w:rsidR="00EA7E3B" w:rsidRPr="00947288">
          <w:rPr>
            <w:rStyle w:val="Hyperlink"/>
            <w:rFonts w:ascii="Palatino Linotype" w:hAnsi="Palatino Linotype"/>
            <w:sz w:val="24"/>
            <w:szCs w:val="24"/>
          </w:rPr>
          <w:t>http://form.jotformeu.com/form/42413501455344</w:t>
        </w:r>
      </w:hyperlink>
    </w:p>
    <w:p w14:paraId="7F91D9C5" w14:textId="77777777" w:rsidR="008D3ED8" w:rsidRPr="00947288" w:rsidRDefault="008D3ED8" w:rsidP="00BF77E2">
      <w:pPr>
        <w:spacing w:line="240" w:lineRule="auto"/>
        <w:rPr>
          <w:rFonts w:ascii="Palatino Linotype" w:eastAsia="Times New Roman" w:hAnsi="Palatino Linotype" w:cs="Courier New"/>
          <w:bCs/>
          <w:color w:val="000000"/>
          <w:sz w:val="24"/>
          <w:szCs w:val="24"/>
          <w:lang w:eastAsia="en-GB"/>
        </w:rPr>
      </w:pPr>
    </w:p>
    <w:p w14:paraId="195C444B" w14:textId="77777777" w:rsidR="00CB0E6C" w:rsidRPr="00947288" w:rsidRDefault="001A6309" w:rsidP="00BF77E2">
      <w:pPr>
        <w:spacing w:line="240" w:lineRule="auto"/>
        <w:rPr>
          <w:rFonts w:ascii="Palatino Linotype" w:eastAsia="Times New Roman" w:hAnsi="Palatino Linotype" w:cs="Courier New"/>
          <w:bCs/>
          <w:color w:val="000000"/>
          <w:sz w:val="24"/>
          <w:szCs w:val="24"/>
          <w:lang w:eastAsia="en-GB"/>
        </w:rPr>
      </w:pPr>
      <w:r w:rsidRPr="00947288">
        <w:rPr>
          <w:rFonts w:ascii="Palatino Linotype" w:eastAsia="Times New Roman" w:hAnsi="Palatino Linotype" w:cs="Courier New"/>
          <w:bCs/>
          <w:color w:val="000000"/>
          <w:sz w:val="24"/>
          <w:szCs w:val="24"/>
          <w:lang w:eastAsia="en-GB"/>
        </w:rPr>
        <w:t>Limited travel funds may be available.</w:t>
      </w:r>
    </w:p>
    <w:p w14:paraId="03B4B01D" w14:textId="77777777" w:rsidR="00947288" w:rsidRPr="00947288" w:rsidRDefault="00947288">
      <w:pPr>
        <w:rPr>
          <w:rFonts w:ascii="Palatino Linotype" w:eastAsia="Times New Roman" w:hAnsi="Palatino Linotype" w:cs="Courier New"/>
          <w:bCs/>
          <w:color w:val="000000"/>
          <w:sz w:val="24"/>
          <w:szCs w:val="24"/>
          <w:lang w:eastAsia="en-GB"/>
        </w:rPr>
      </w:pPr>
      <w:r w:rsidRPr="00947288">
        <w:rPr>
          <w:rFonts w:ascii="Palatino Linotype" w:eastAsia="Times New Roman" w:hAnsi="Palatino Linotype" w:cs="Courier New"/>
          <w:bCs/>
          <w:color w:val="000000"/>
          <w:sz w:val="24"/>
          <w:szCs w:val="24"/>
          <w:lang w:eastAsia="en-GB"/>
        </w:rPr>
        <w:br w:type="page"/>
      </w:r>
    </w:p>
    <w:p w14:paraId="45D50B39" w14:textId="77777777" w:rsidR="00947288" w:rsidRPr="00947288" w:rsidRDefault="00947288" w:rsidP="00947288">
      <w:pPr>
        <w:jc w:val="center"/>
        <w:rPr>
          <w:rFonts w:ascii="Palatino Linotype" w:hAnsi="Palatino Linotype"/>
          <w:b/>
          <w:sz w:val="24"/>
          <w:szCs w:val="24"/>
          <w:lang w:val="fr-CA"/>
        </w:rPr>
      </w:pPr>
      <w:r w:rsidRPr="00947288">
        <w:rPr>
          <w:rFonts w:ascii="Palatino Linotype" w:hAnsi="Palatino Linotype"/>
          <w:b/>
          <w:sz w:val="24"/>
          <w:szCs w:val="24"/>
          <w:lang w:val="fr-CA"/>
        </w:rPr>
        <w:lastRenderedPageBreak/>
        <w:t>ASSOCIATION INTERNATIONALE DE SCIENCE POLITIQUE</w:t>
      </w:r>
    </w:p>
    <w:p w14:paraId="191C5683" w14:textId="77777777" w:rsidR="00947288" w:rsidRPr="00947288" w:rsidRDefault="00947288" w:rsidP="00947288">
      <w:pPr>
        <w:jc w:val="center"/>
        <w:rPr>
          <w:rFonts w:ascii="Palatino Linotype" w:hAnsi="Palatino Linotype"/>
          <w:b/>
          <w:sz w:val="24"/>
          <w:szCs w:val="24"/>
          <w:lang w:val="fr-CA"/>
        </w:rPr>
      </w:pPr>
    </w:p>
    <w:p w14:paraId="6F2F9A08" w14:textId="77777777" w:rsidR="00947288" w:rsidRPr="00947288" w:rsidRDefault="00947288" w:rsidP="00947288">
      <w:pPr>
        <w:jc w:val="center"/>
        <w:rPr>
          <w:rFonts w:ascii="Palatino Linotype" w:hAnsi="Palatino Linotype"/>
          <w:b/>
          <w:sz w:val="24"/>
          <w:szCs w:val="24"/>
          <w:lang w:val="fr-CA"/>
        </w:rPr>
      </w:pPr>
      <w:r w:rsidRPr="00947288">
        <w:rPr>
          <w:rFonts w:ascii="Palatino Linotype" w:hAnsi="Palatino Linotype"/>
          <w:b/>
          <w:sz w:val="24"/>
          <w:szCs w:val="24"/>
          <w:lang w:val="fr-CA"/>
        </w:rPr>
        <w:t>CONFÉRENCE CONJOINTE ORGANISÉE PAR</w:t>
      </w:r>
    </w:p>
    <w:p w14:paraId="103518D3" w14:textId="77777777" w:rsidR="00947288" w:rsidRPr="00947288" w:rsidRDefault="00947288" w:rsidP="00947288">
      <w:pPr>
        <w:rPr>
          <w:rFonts w:ascii="Palatino Linotype" w:hAnsi="Palatino Linotype"/>
          <w:b/>
          <w:sz w:val="24"/>
          <w:szCs w:val="24"/>
          <w:lang w:val="fr-CA"/>
        </w:rPr>
      </w:pPr>
    </w:p>
    <w:p w14:paraId="60060A20" w14:textId="77777777" w:rsidR="00947288" w:rsidRPr="00947288" w:rsidRDefault="00947288" w:rsidP="00947288">
      <w:pPr>
        <w:jc w:val="center"/>
        <w:rPr>
          <w:rFonts w:ascii="Palatino Linotype" w:hAnsi="Palatino Linotype"/>
          <w:b/>
          <w:sz w:val="24"/>
          <w:szCs w:val="24"/>
          <w:lang w:val="fr-CA"/>
        </w:rPr>
      </w:pPr>
      <w:r w:rsidRPr="00947288">
        <w:rPr>
          <w:rFonts w:ascii="Palatino Linotype" w:hAnsi="Palatino Linotype"/>
          <w:b/>
          <w:sz w:val="24"/>
          <w:szCs w:val="24"/>
          <w:lang w:val="fr-CA"/>
        </w:rPr>
        <w:t>RC 28 : FÉDÉRALISME ET GOUVERNANCE MULTI-NIVEAUX COMPARÉS</w:t>
      </w:r>
    </w:p>
    <w:p w14:paraId="62BF65A9" w14:textId="77777777" w:rsidR="00947288" w:rsidRPr="00947288" w:rsidRDefault="00947288" w:rsidP="00947288">
      <w:pPr>
        <w:jc w:val="center"/>
        <w:rPr>
          <w:rFonts w:ascii="Palatino Linotype" w:hAnsi="Palatino Linotype"/>
          <w:b/>
          <w:sz w:val="24"/>
          <w:szCs w:val="24"/>
          <w:lang w:val="fr-CA"/>
        </w:rPr>
      </w:pPr>
      <w:r w:rsidRPr="00947288">
        <w:rPr>
          <w:rFonts w:ascii="Palatino Linotype" w:hAnsi="Palatino Linotype"/>
          <w:b/>
          <w:sz w:val="24"/>
          <w:szCs w:val="24"/>
          <w:lang w:val="fr-CA"/>
        </w:rPr>
        <w:t>RC 14 : ETHNIES ET POLITIQUES</w:t>
      </w:r>
    </w:p>
    <w:p w14:paraId="63ABDDC8" w14:textId="77777777" w:rsidR="00947288" w:rsidRPr="00947288" w:rsidRDefault="00947288" w:rsidP="00947288">
      <w:pPr>
        <w:jc w:val="center"/>
        <w:rPr>
          <w:rFonts w:ascii="Palatino Linotype" w:hAnsi="Palatino Linotype"/>
          <w:b/>
          <w:sz w:val="24"/>
          <w:szCs w:val="24"/>
          <w:lang w:val="fr-CA"/>
        </w:rPr>
      </w:pPr>
      <w:r w:rsidRPr="00947288">
        <w:rPr>
          <w:rFonts w:ascii="Palatino Linotype" w:hAnsi="Palatino Linotype"/>
          <w:b/>
          <w:sz w:val="24"/>
          <w:szCs w:val="24"/>
          <w:lang w:val="fr-CA"/>
        </w:rPr>
        <w:t>RC 50 : LA POLITIQUE DES LANGUES</w:t>
      </w:r>
    </w:p>
    <w:p w14:paraId="5FF5DAA3" w14:textId="77777777" w:rsidR="00947288" w:rsidRDefault="00947288" w:rsidP="00947288">
      <w:pPr>
        <w:jc w:val="center"/>
        <w:rPr>
          <w:rFonts w:ascii="Palatino Linotype" w:hAnsi="Palatino Linotype"/>
          <w:b/>
          <w:sz w:val="24"/>
          <w:szCs w:val="24"/>
          <w:lang w:val="fr-CA"/>
        </w:rPr>
      </w:pPr>
      <w:r w:rsidRPr="00947288">
        <w:rPr>
          <w:rFonts w:ascii="Palatino Linotype" w:hAnsi="Palatino Linotype"/>
          <w:b/>
          <w:sz w:val="24"/>
          <w:szCs w:val="24"/>
          <w:lang w:val="fr-CA"/>
        </w:rPr>
        <w:t>CENTRE ON CONSTITUTIONAL CHANGE ET L’ÉCOLE DES SCIENCES SOCIALES ET POLITIQUES, UNIVERSITÉ D’ÉDIMBOURG</w:t>
      </w:r>
    </w:p>
    <w:p w14:paraId="15D7CC59" w14:textId="0CB0D373" w:rsidR="00D16DDE" w:rsidRDefault="00D16DDE" w:rsidP="00947288">
      <w:pPr>
        <w:jc w:val="center"/>
        <w:rPr>
          <w:rFonts w:ascii="Palatino Linotype" w:hAnsi="Palatino Linotype"/>
          <w:b/>
          <w:sz w:val="24"/>
          <w:szCs w:val="24"/>
          <w:lang w:val="fr-CA"/>
        </w:rPr>
      </w:pPr>
      <w:r>
        <w:rPr>
          <w:rFonts w:ascii="Palatino Linotype" w:hAnsi="Palatino Linotype"/>
          <w:b/>
          <w:sz w:val="24"/>
          <w:szCs w:val="24"/>
          <w:lang w:val="fr-CA"/>
        </w:rPr>
        <w:t xml:space="preserve">GROUPE DE RECHERCHE SUR LES SOCIÉTÉS PLURINATIONALES, UQAM, MONTREAL </w:t>
      </w:r>
    </w:p>
    <w:p w14:paraId="75D1918D" w14:textId="77777777" w:rsidR="00947288" w:rsidRPr="00947288" w:rsidRDefault="00947288" w:rsidP="00947288">
      <w:pPr>
        <w:rPr>
          <w:rFonts w:ascii="Palatino Linotype" w:hAnsi="Palatino Linotype"/>
          <w:b/>
          <w:sz w:val="24"/>
          <w:szCs w:val="24"/>
          <w:lang w:val="fr-CA"/>
        </w:rPr>
      </w:pPr>
    </w:p>
    <w:p w14:paraId="03C9D579" w14:textId="77777777" w:rsidR="00947288" w:rsidRPr="00947288" w:rsidRDefault="00947288" w:rsidP="00947288">
      <w:pPr>
        <w:jc w:val="center"/>
        <w:rPr>
          <w:rFonts w:ascii="Palatino Linotype" w:hAnsi="Palatino Linotype"/>
          <w:b/>
          <w:sz w:val="24"/>
          <w:szCs w:val="24"/>
          <w:lang w:val="fr-CA"/>
        </w:rPr>
      </w:pPr>
      <w:r w:rsidRPr="00947288">
        <w:rPr>
          <w:rFonts w:ascii="Palatino Linotype" w:hAnsi="Palatino Linotype"/>
          <w:b/>
          <w:sz w:val="24"/>
          <w:szCs w:val="24"/>
          <w:lang w:val="fr-CA"/>
        </w:rPr>
        <w:t>APPEL DE COMMUNICATIONS ET DE PANELS</w:t>
      </w:r>
    </w:p>
    <w:p w14:paraId="710F312F" w14:textId="77777777" w:rsidR="00947288" w:rsidRPr="00947288" w:rsidRDefault="00947288" w:rsidP="00947288">
      <w:pPr>
        <w:jc w:val="center"/>
        <w:rPr>
          <w:rFonts w:ascii="Palatino Linotype" w:hAnsi="Palatino Linotype"/>
          <w:b/>
          <w:sz w:val="24"/>
          <w:szCs w:val="24"/>
          <w:lang w:val="fr-CA"/>
        </w:rPr>
      </w:pPr>
    </w:p>
    <w:p w14:paraId="6EDEDB0C" w14:textId="77777777" w:rsidR="00947288" w:rsidRPr="00947288" w:rsidRDefault="00947288" w:rsidP="00947288">
      <w:pPr>
        <w:jc w:val="center"/>
        <w:rPr>
          <w:rFonts w:ascii="Palatino Linotype" w:hAnsi="Palatino Linotype"/>
          <w:b/>
          <w:sz w:val="24"/>
          <w:szCs w:val="24"/>
          <w:lang w:val="fr-CA"/>
        </w:rPr>
      </w:pPr>
      <w:r w:rsidRPr="00947288">
        <w:rPr>
          <w:rFonts w:ascii="Palatino Linotype" w:hAnsi="Palatino Linotype"/>
          <w:b/>
          <w:sz w:val="24"/>
          <w:szCs w:val="24"/>
          <w:lang w:val="fr-CA"/>
        </w:rPr>
        <w:t>Repenser la territorialité</w:t>
      </w:r>
    </w:p>
    <w:p w14:paraId="768648AD" w14:textId="77777777" w:rsidR="00947288" w:rsidRPr="00947288" w:rsidRDefault="00947288" w:rsidP="00947288">
      <w:pPr>
        <w:jc w:val="center"/>
        <w:rPr>
          <w:rFonts w:ascii="Palatino Linotype" w:hAnsi="Palatino Linotype"/>
          <w:b/>
          <w:sz w:val="24"/>
          <w:szCs w:val="24"/>
          <w:lang w:val="fr-CA"/>
        </w:rPr>
      </w:pPr>
      <w:r w:rsidRPr="00947288">
        <w:rPr>
          <w:rFonts w:ascii="Palatino Linotype" w:hAnsi="Palatino Linotype"/>
          <w:b/>
          <w:sz w:val="24"/>
          <w:szCs w:val="24"/>
          <w:lang w:val="fr-CA"/>
        </w:rPr>
        <w:t xml:space="preserve">Entre l’indépendance et l’interdépendance </w:t>
      </w:r>
    </w:p>
    <w:p w14:paraId="189F15A7" w14:textId="77777777" w:rsidR="00947288" w:rsidRPr="00947288" w:rsidRDefault="00947288" w:rsidP="00947288">
      <w:pPr>
        <w:rPr>
          <w:rFonts w:ascii="Palatino Linotype" w:hAnsi="Palatino Linotype"/>
          <w:b/>
          <w:sz w:val="24"/>
          <w:szCs w:val="24"/>
          <w:lang w:val="fr-CA"/>
        </w:rPr>
      </w:pPr>
    </w:p>
    <w:p w14:paraId="2A0E6470" w14:textId="77777777" w:rsidR="00947288" w:rsidRPr="00947288" w:rsidRDefault="00947288" w:rsidP="00947288">
      <w:pPr>
        <w:jc w:val="center"/>
        <w:rPr>
          <w:rFonts w:ascii="Palatino Linotype" w:hAnsi="Palatino Linotype"/>
          <w:b/>
          <w:sz w:val="24"/>
          <w:szCs w:val="24"/>
          <w:lang w:val="fr-CA"/>
        </w:rPr>
      </w:pPr>
      <w:r w:rsidRPr="00947288">
        <w:rPr>
          <w:rFonts w:ascii="Palatino Linotype" w:hAnsi="Palatino Linotype"/>
          <w:b/>
          <w:sz w:val="24"/>
          <w:szCs w:val="24"/>
          <w:lang w:val="fr-CA"/>
        </w:rPr>
        <w:t>16 au 18 septembre 2015</w:t>
      </w:r>
    </w:p>
    <w:p w14:paraId="052FDC15" w14:textId="77777777" w:rsidR="00947288" w:rsidRPr="00947288" w:rsidRDefault="00947288" w:rsidP="00947288">
      <w:pPr>
        <w:jc w:val="center"/>
        <w:rPr>
          <w:rFonts w:ascii="Palatino Linotype" w:hAnsi="Palatino Linotype"/>
          <w:b/>
          <w:sz w:val="24"/>
          <w:szCs w:val="24"/>
          <w:lang w:val="fr-CA"/>
        </w:rPr>
      </w:pPr>
      <w:r w:rsidRPr="00947288">
        <w:rPr>
          <w:rFonts w:ascii="Palatino Linotype" w:hAnsi="Palatino Linotype"/>
          <w:b/>
          <w:sz w:val="24"/>
          <w:szCs w:val="24"/>
          <w:lang w:val="fr-CA"/>
        </w:rPr>
        <w:t>Université d’Édimbourg</w:t>
      </w:r>
    </w:p>
    <w:p w14:paraId="181AB85F" w14:textId="77777777" w:rsidR="00947288" w:rsidRPr="00947288" w:rsidRDefault="00947288" w:rsidP="00947288">
      <w:pPr>
        <w:jc w:val="center"/>
        <w:rPr>
          <w:rFonts w:ascii="Palatino Linotype" w:hAnsi="Palatino Linotype"/>
          <w:sz w:val="24"/>
          <w:szCs w:val="24"/>
          <w:lang w:val="fr-CA"/>
        </w:rPr>
      </w:pPr>
    </w:p>
    <w:p w14:paraId="541FC477" w14:textId="77777777" w:rsidR="00947288" w:rsidRPr="00947288" w:rsidRDefault="00947288" w:rsidP="00947288">
      <w:pPr>
        <w:rPr>
          <w:rFonts w:ascii="Palatino Linotype" w:hAnsi="Palatino Linotype"/>
          <w:sz w:val="24"/>
          <w:szCs w:val="24"/>
          <w:lang w:val="fr-CA"/>
        </w:rPr>
      </w:pPr>
      <w:r w:rsidRPr="00947288">
        <w:rPr>
          <w:rFonts w:ascii="Palatino Linotype" w:hAnsi="Palatino Linotype"/>
          <w:sz w:val="24"/>
          <w:szCs w:val="24"/>
          <w:lang w:val="fr-CA"/>
        </w:rPr>
        <w:t xml:space="preserve">Cette conférence rassemble, pour la première fois, ces trois comités de recherche de l’AISP dans le but d’étudier et d’évaluer les multiples dimensions de la territorialité caractérisant le monde politique contemporain. La conférence, convoquée à Édimbourg un an après la tenue d’un référendum historique sur l’indépendance écossaise, vise à approfondir des thèmes et des enjeux tels les mobilisations territoriales des groupes en situation minoritaire, les traditions étatiques et les </w:t>
      </w:r>
      <w:r w:rsidRPr="00947288">
        <w:rPr>
          <w:rFonts w:ascii="Palatino Linotype" w:hAnsi="Palatino Linotype"/>
          <w:sz w:val="24"/>
          <w:szCs w:val="24"/>
          <w:lang w:val="fr-CA"/>
        </w:rPr>
        <w:lastRenderedPageBreak/>
        <w:t>régimes linguistiques, les dynamiques du fédéralisme et de la gouvernance multi-niveaux et les relations de pouvoir dans le contexte de l’intégration régionale.</w:t>
      </w:r>
    </w:p>
    <w:p w14:paraId="61C0ECA9" w14:textId="77777777" w:rsidR="00947288" w:rsidRPr="00947288" w:rsidRDefault="00947288" w:rsidP="00947288">
      <w:pPr>
        <w:rPr>
          <w:rFonts w:ascii="Palatino Linotype" w:hAnsi="Palatino Linotype"/>
          <w:sz w:val="24"/>
          <w:szCs w:val="24"/>
          <w:lang w:val="fr-CA"/>
        </w:rPr>
      </w:pPr>
    </w:p>
    <w:p w14:paraId="4143EAA8" w14:textId="77777777" w:rsidR="00947288" w:rsidRPr="00947288" w:rsidRDefault="00947288" w:rsidP="00947288">
      <w:pPr>
        <w:rPr>
          <w:rFonts w:ascii="Palatino Linotype" w:hAnsi="Palatino Linotype"/>
          <w:sz w:val="24"/>
          <w:szCs w:val="24"/>
          <w:lang w:val="fr-CA"/>
        </w:rPr>
      </w:pPr>
      <w:r w:rsidRPr="00947288">
        <w:rPr>
          <w:rFonts w:ascii="Palatino Linotype" w:hAnsi="Palatino Linotype"/>
          <w:sz w:val="24"/>
          <w:szCs w:val="24"/>
          <w:lang w:val="fr-CA"/>
        </w:rPr>
        <w:t xml:space="preserve">Nous sollicitons des propositions de communications et de panels abordant ces nombreux enjeux. Les études de cas ou comparatives sont les bienvenues ainsi que les études adoptant une posture plus théorique sur les identités ou la politique des langues. Nous visons à </w:t>
      </w:r>
      <w:r w:rsidR="007601DE">
        <w:rPr>
          <w:rFonts w:ascii="Palatino Linotype" w:hAnsi="Palatino Linotype"/>
          <w:sz w:val="24"/>
          <w:szCs w:val="24"/>
          <w:lang w:val="fr-CA"/>
        </w:rPr>
        <w:t>réunir</w:t>
      </w:r>
      <w:r w:rsidRPr="00947288">
        <w:rPr>
          <w:rFonts w:ascii="Palatino Linotype" w:hAnsi="Palatino Linotype"/>
          <w:sz w:val="24"/>
          <w:szCs w:val="24"/>
          <w:lang w:val="fr-CA"/>
        </w:rPr>
        <w:t xml:space="preserve"> les meilleur</w:t>
      </w:r>
      <w:r w:rsidR="007601DE">
        <w:rPr>
          <w:rFonts w:ascii="Palatino Linotype" w:hAnsi="Palatino Linotype"/>
          <w:sz w:val="24"/>
          <w:szCs w:val="24"/>
          <w:lang w:val="fr-CA"/>
        </w:rPr>
        <w:t>e</w:t>
      </w:r>
      <w:r w:rsidRPr="00947288">
        <w:rPr>
          <w:rFonts w:ascii="Palatino Linotype" w:hAnsi="Palatino Linotype"/>
          <w:sz w:val="24"/>
          <w:szCs w:val="24"/>
          <w:lang w:val="fr-CA"/>
        </w:rPr>
        <w:t>s</w:t>
      </w:r>
      <w:r w:rsidR="007601DE">
        <w:rPr>
          <w:rFonts w:ascii="Palatino Linotype" w:hAnsi="Palatino Linotype"/>
          <w:sz w:val="24"/>
          <w:szCs w:val="24"/>
          <w:lang w:val="fr-CA"/>
        </w:rPr>
        <w:t xml:space="preserve"> recherches contemporaines sur la question du territoire, incluant les nouvelles études de chercheurs établis et celles des nouveaux chercheurs.</w:t>
      </w:r>
      <w:r w:rsidRPr="00947288">
        <w:rPr>
          <w:rFonts w:ascii="Palatino Linotype" w:hAnsi="Palatino Linotype"/>
          <w:sz w:val="24"/>
          <w:szCs w:val="24"/>
          <w:lang w:val="fr-CA"/>
        </w:rPr>
        <w:t xml:space="preserve"> </w:t>
      </w:r>
    </w:p>
    <w:p w14:paraId="658E1202" w14:textId="77777777" w:rsidR="00947288" w:rsidRPr="00947288" w:rsidRDefault="00947288" w:rsidP="00947288">
      <w:pPr>
        <w:rPr>
          <w:rFonts w:ascii="Palatino Linotype" w:hAnsi="Palatino Linotype"/>
          <w:sz w:val="24"/>
          <w:szCs w:val="24"/>
          <w:lang w:val="fr-CA"/>
        </w:rPr>
      </w:pPr>
      <w:r w:rsidRPr="00947288">
        <w:rPr>
          <w:rFonts w:ascii="Palatino Linotype" w:hAnsi="Palatino Linotype"/>
          <w:sz w:val="24"/>
          <w:szCs w:val="24"/>
          <w:lang w:val="fr-CA"/>
        </w:rPr>
        <w:t>Les propositions doivent inclure les coordonnées de l’auteur (adresse électronique, adresse postale et établissement d’attache) et un résumé ne dépassant pas 200 mots.</w:t>
      </w:r>
    </w:p>
    <w:p w14:paraId="1655D4E9" w14:textId="77777777" w:rsidR="00947288" w:rsidRPr="00947288" w:rsidRDefault="00947288" w:rsidP="00947288">
      <w:pPr>
        <w:rPr>
          <w:rFonts w:ascii="Palatino Linotype" w:hAnsi="Palatino Linotype"/>
          <w:sz w:val="24"/>
          <w:szCs w:val="24"/>
          <w:lang w:val="fr-CA"/>
        </w:rPr>
      </w:pPr>
      <w:r w:rsidRPr="00947288">
        <w:rPr>
          <w:rFonts w:ascii="Palatino Linotype" w:hAnsi="Palatino Linotype"/>
          <w:sz w:val="24"/>
          <w:szCs w:val="24"/>
          <w:lang w:val="fr-CA"/>
        </w:rPr>
        <w:t>Les propositions de panel doivent inclure :</w:t>
      </w:r>
    </w:p>
    <w:p w14:paraId="75D59D9F" w14:textId="77777777" w:rsidR="00947288" w:rsidRPr="00947288" w:rsidRDefault="00947288" w:rsidP="00947288">
      <w:pPr>
        <w:pStyle w:val="ListParagraph"/>
        <w:numPr>
          <w:ilvl w:val="0"/>
          <w:numId w:val="2"/>
        </w:numPr>
        <w:spacing w:after="0" w:line="240" w:lineRule="auto"/>
        <w:rPr>
          <w:rFonts w:ascii="Palatino Linotype" w:hAnsi="Palatino Linotype"/>
          <w:sz w:val="24"/>
          <w:szCs w:val="24"/>
          <w:lang w:val="fr-CA"/>
        </w:rPr>
      </w:pPr>
      <w:r w:rsidRPr="00947288">
        <w:rPr>
          <w:rFonts w:ascii="Palatino Linotype" w:hAnsi="Palatino Linotype"/>
          <w:sz w:val="24"/>
          <w:szCs w:val="24"/>
          <w:lang w:val="fr-CA"/>
        </w:rPr>
        <w:t>Un minimum de trois et un maximum de cinq communications</w:t>
      </w:r>
    </w:p>
    <w:p w14:paraId="1F0CD8B2" w14:textId="77777777" w:rsidR="00947288" w:rsidRPr="00947288" w:rsidRDefault="00947288" w:rsidP="00947288">
      <w:pPr>
        <w:pStyle w:val="ListParagraph"/>
        <w:numPr>
          <w:ilvl w:val="0"/>
          <w:numId w:val="2"/>
        </w:numPr>
        <w:spacing w:after="0" w:line="240" w:lineRule="auto"/>
        <w:rPr>
          <w:rFonts w:ascii="Palatino Linotype" w:hAnsi="Palatino Linotype"/>
          <w:sz w:val="24"/>
          <w:szCs w:val="24"/>
          <w:lang w:val="fr-CA"/>
        </w:rPr>
      </w:pPr>
      <w:r w:rsidRPr="00947288">
        <w:rPr>
          <w:rFonts w:ascii="Palatino Linotype" w:hAnsi="Palatino Linotype"/>
          <w:sz w:val="24"/>
          <w:szCs w:val="24"/>
          <w:lang w:val="fr-CA"/>
        </w:rPr>
        <w:t>Les coordonnées de tous les auteurs, incluant celles du président de séance et du commentateur</w:t>
      </w:r>
    </w:p>
    <w:p w14:paraId="4AE1E8EC" w14:textId="77777777" w:rsidR="00947288" w:rsidRPr="00947288" w:rsidRDefault="00947288" w:rsidP="00947288">
      <w:pPr>
        <w:pStyle w:val="ListParagraph"/>
        <w:numPr>
          <w:ilvl w:val="0"/>
          <w:numId w:val="2"/>
        </w:numPr>
        <w:spacing w:after="0" w:line="240" w:lineRule="auto"/>
        <w:rPr>
          <w:rFonts w:ascii="Palatino Linotype" w:hAnsi="Palatino Linotype"/>
          <w:sz w:val="24"/>
          <w:szCs w:val="24"/>
          <w:lang w:val="fr-CA"/>
        </w:rPr>
      </w:pPr>
      <w:r w:rsidRPr="00947288">
        <w:rPr>
          <w:rFonts w:ascii="Palatino Linotype" w:hAnsi="Palatino Linotype"/>
          <w:sz w:val="24"/>
          <w:szCs w:val="24"/>
          <w:lang w:val="fr-CA"/>
        </w:rPr>
        <w:t>Les titres du panel et de chacune des communications</w:t>
      </w:r>
    </w:p>
    <w:p w14:paraId="57B191C8" w14:textId="77777777" w:rsidR="00947288" w:rsidRPr="00947288" w:rsidRDefault="00947288" w:rsidP="00947288">
      <w:pPr>
        <w:pStyle w:val="ListParagraph"/>
        <w:numPr>
          <w:ilvl w:val="0"/>
          <w:numId w:val="2"/>
        </w:numPr>
        <w:spacing w:after="0" w:line="240" w:lineRule="auto"/>
        <w:rPr>
          <w:rFonts w:ascii="Palatino Linotype" w:hAnsi="Palatino Linotype"/>
          <w:sz w:val="24"/>
          <w:szCs w:val="24"/>
          <w:lang w:val="fr-CA"/>
        </w:rPr>
      </w:pPr>
      <w:r w:rsidRPr="00947288">
        <w:rPr>
          <w:rFonts w:ascii="Palatino Linotype" w:hAnsi="Palatino Linotype"/>
          <w:sz w:val="24"/>
          <w:szCs w:val="24"/>
          <w:lang w:val="fr-CA"/>
        </w:rPr>
        <w:t>Une brève description du panel (ne dépassant pas 200 mots)</w:t>
      </w:r>
    </w:p>
    <w:p w14:paraId="52327CA6" w14:textId="77777777" w:rsidR="00947288" w:rsidRPr="00947288" w:rsidRDefault="00947288" w:rsidP="00947288">
      <w:pPr>
        <w:rPr>
          <w:rFonts w:ascii="Palatino Linotype" w:hAnsi="Palatino Linotype"/>
          <w:sz w:val="24"/>
          <w:szCs w:val="24"/>
          <w:lang w:val="fr-CA"/>
        </w:rPr>
      </w:pPr>
    </w:p>
    <w:p w14:paraId="75E4C1B8" w14:textId="77777777" w:rsidR="00947288" w:rsidRPr="00947288" w:rsidRDefault="00947288" w:rsidP="00947288">
      <w:pPr>
        <w:rPr>
          <w:rFonts w:ascii="Palatino Linotype" w:hAnsi="Palatino Linotype"/>
          <w:sz w:val="24"/>
          <w:szCs w:val="24"/>
          <w:lang w:val="fr-CA"/>
        </w:rPr>
      </w:pPr>
      <w:r w:rsidRPr="00947288">
        <w:rPr>
          <w:rFonts w:ascii="Palatino Linotype" w:hAnsi="Palatino Linotype"/>
          <w:sz w:val="24"/>
          <w:szCs w:val="24"/>
          <w:lang w:val="fr-CA"/>
        </w:rPr>
        <w:t>Les langues de la conférence sont les deux langues officielles de l’Association internationale de science politique, l’anglais et le français.</w:t>
      </w:r>
    </w:p>
    <w:p w14:paraId="63E8B2BE" w14:textId="77777777" w:rsidR="00947288" w:rsidRPr="00947288" w:rsidRDefault="00947288" w:rsidP="00947288">
      <w:pPr>
        <w:rPr>
          <w:rFonts w:ascii="Palatino Linotype" w:hAnsi="Palatino Linotype"/>
          <w:sz w:val="24"/>
          <w:szCs w:val="24"/>
          <w:lang w:val="fr-CA"/>
        </w:rPr>
      </w:pPr>
      <w:r w:rsidRPr="00947288">
        <w:rPr>
          <w:rFonts w:ascii="Palatino Linotype" w:hAnsi="Palatino Linotype"/>
          <w:sz w:val="24"/>
          <w:szCs w:val="24"/>
          <w:lang w:val="fr-CA"/>
        </w:rPr>
        <w:t>La date de tombée pour une soumettre une proposition de communication ou de panel est le 28 février 2015. Toute proposition sera soumise à l’adresse électronique suivante :</w:t>
      </w:r>
    </w:p>
    <w:p w14:paraId="711E0973" w14:textId="77777777" w:rsidR="00947288" w:rsidRPr="00947288" w:rsidRDefault="006D7F41" w:rsidP="00947288">
      <w:pPr>
        <w:rPr>
          <w:rFonts w:ascii="Palatino Linotype" w:hAnsi="Palatino Linotype"/>
          <w:sz w:val="24"/>
          <w:szCs w:val="24"/>
          <w:lang w:val="fr-CA"/>
        </w:rPr>
      </w:pPr>
      <w:hyperlink r:id="rId7" w:history="1">
        <w:r w:rsidR="00947288" w:rsidRPr="00947288">
          <w:rPr>
            <w:rStyle w:val="Hyperlink"/>
            <w:rFonts w:ascii="Palatino Linotype" w:hAnsi="Palatino Linotype"/>
            <w:sz w:val="24"/>
            <w:szCs w:val="24"/>
            <w:lang w:val="fr-CA"/>
          </w:rPr>
          <w:t>http://form.jotformeu.com/form/43245037728355</w:t>
        </w:r>
      </w:hyperlink>
    </w:p>
    <w:p w14:paraId="285D663B" w14:textId="77777777" w:rsidR="00CB0E6C" w:rsidRPr="00947288" w:rsidRDefault="00947288" w:rsidP="00947288">
      <w:pPr>
        <w:rPr>
          <w:rFonts w:ascii="Palatino Linotype" w:hAnsi="Palatino Linotype"/>
          <w:sz w:val="24"/>
          <w:szCs w:val="24"/>
          <w:lang w:val="fr-CA"/>
        </w:rPr>
      </w:pPr>
      <w:r w:rsidRPr="00947288">
        <w:rPr>
          <w:rFonts w:ascii="Palatino Linotype" w:hAnsi="Palatino Linotype"/>
          <w:sz w:val="24"/>
          <w:szCs w:val="24"/>
          <w:lang w:val="fr-CA"/>
        </w:rPr>
        <w:t xml:space="preserve">Le comité d’organisation dispose d’un budget modeste visant à favoriser le déplacement de quelques étudiants gradués ou de nouveaux chercheurs. </w:t>
      </w:r>
    </w:p>
    <w:sectPr w:rsidR="00CB0E6C" w:rsidRPr="00947288" w:rsidSect="0094728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E12"/>
    <w:multiLevelType w:val="hybridMultilevel"/>
    <w:tmpl w:val="A15C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9D2D9A"/>
    <w:multiLevelType w:val="hybridMultilevel"/>
    <w:tmpl w:val="77A0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E2"/>
    <w:rsid w:val="001771A4"/>
    <w:rsid w:val="001A6309"/>
    <w:rsid w:val="00231D46"/>
    <w:rsid w:val="003354E7"/>
    <w:rsid w:val="00354CB5"/>
    <w:rsid w:val="00445069"/>
    <w:rsid w:val="004764F1"/>
    <w:rsid w:val="004D78E2"/>
    <w:rsid w:val="00575301"/>
    <w:rsid w:val="006D7F41"/>
    <w:rsid w:val="007601DE"/>
    <w:rsid w:val="008D0D02"/>
    <w:rsid w:val="008D3ED8"/>
    <w:rsid w:val="00947288"/>
    <w:rsid w:val="009D711C"/>
    <w:rsid w:val="00AE0BCF"/>
    <w:rsid w:val="00BF77E2"/>
    <w:rsid w:val="00CB0E6C"/>
    <w:rsid w:val="00D16DDE"/>
    <w:rsid w:val="00D34D66"/>
    <w:rsid w:val="00DC522E"/>
    <w:rsid w:val="00EA7E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1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7E2"/>
    <w:rPr>
      <w:color w:val="0000FF"/>
      <w:u w:val="single"/>
    </w:rPr>
  </w:style>
  <w:style w:type="paragraph" w:styleId="ListParagraph">
    <w:name w:val="List Paragraph"/>
    <w:basedOn w:val="Normal"/>
    <w:uiPriority w:val="34"/>
    <w:qFormat/>
    <w:rsid w:val="00354CB5"/>
    <w:pPr>
      <w:ind w:left="720"/>
      <w:contextualSpacing/>
    </w:pPr>
  </w:style>
  <w:style w:type="paragraph" w:styleId="BalloonText">
    <w:name w:val="Balloon Text"/>
    <w:basedOn w:val="Normal"/>
    <w:link w:val="BalloonTextChar"/>
    <w:uiPriority w:val="99"/>
    <w:semiHidden/>
    <w:unhideWhenUsed/>
    <w:rsid w:val="001A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09"/>
    <w:rPr>
      <w:rFonts w:ascii="Tahoma" w:hAnsi="Tahoma" w:cs="Tahoma"/>
      <w:sz w:val="16"/>
      <w:szCs w:val="16"/>
    </w:rPr>
  </w:style>
  <w:style w:type="character" w:styleId="FollowedHyperlink">
    <w:name w:val="FollowedHyperlink"/>
    <w:basedOn w:val="DefaultParagraphFont"/>
    <w:uiPriority w:val="99"/>
    <w:semiHidden/>
    <w:unhideWhenUsed/>
    <w:rsid w:val="00EA7E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7E2"/>
    <w:rPr>
      <w:color w:val="0000FF"/>
      <w:u w:val="single"/>
    </w:rPr>
  </w:style>
  <w:style w:type="paragraph" w:styleId="ListParagraph">
    <w:name w:val="List Paragraph"/>
    <w:basedOn w:val="Normal"/>
    <w:uiPriority w:val="34"/>
    <w:qFormat/>
    <w:rsid w:val="00354CB5"/>
    <w:pPr>
      <w:ind w:left="720"/>
      <w:contextualSpacing/>
    </w:pPr>
  </w:style>
  <w:style w:type="paragraph" w:styleId="BalloonText">
    <w:name w:val="Balloon Text"/>
    <w:basedOn w:val="Normal"/>
    <w:link w:val="BalloonTextChar"/>
    <w:uiPriority w:val="99"/>
    <w:semiHidden/>
    <w:unhideWhenUsed/>
    <w:rsid w:val="001A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09"/>
    <w:rPr>
      <w:rFonts w:ascii="Tahoma" w:hAnsi="Tahoma" w:cs="Tahoma"/>
      <w:sz w:val="16"/>
      <w:szCs w:val="16"/>
    </w:rPr>
  </w:style>
  <w:style w:type="character" w:styleId="FollowedHyperlink">
    <w:name w:val="FollowedHyperlink"/>
    <w:basedOn w:val="DefaultParagraphFont"/>
    <w:uiPriority w:val="99"/>
    <w:semiHidden/>
    <w:unhideWhenUsed/>
    <w:rsid w:val="00EA7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5387">
      <w:bodyDiv w:val="1"/>
      <w:marLeft w:val="0"/>
      <w:marRight w:val="0"/>
      <w:marTop w:val="0"/>
      <w:marBottom w:val="0"/>
      <w:divBdr>
        <w:top w:val="none" w:sz="0" w:space="0" w:color="auto"/>
        <w:left w:val="none" w:sz="0" w:space="0" w:color="auto"/>
        <w:bottom w:val="none" w:sz="0" w:space="0" w:color="auto"/>
        <w:right w:val="none" w:sz="0" w:space="0" w:color="auto"/>
      </w:divBdr>
      <w:divsChild>
        <w:div w:id="1254440559">
          <w:marLeft w:val="0"/>
          <w:marRight w:val="0"/>
          <w:marTop w:val="280"/>
          <w:marBottom w:val="280"/>
          <w:divBdr>
            <w:top w:val="none" w:sz="0" w:space="0" w:color="auto"/>
            <w:left w:val="none" w:sz="0" w:space="0" w:color="auto"/>
            <w:bottom w:val="none" w:sz="0" w:space="0" w:color="auto"/>
            <w:right w:val="none" w:sz="0" w:space="0" w:color="auto"/>
          </w:divBdr>
        </w:div>
        <w:div w:id="1021707393">
          <w:marLeft w:val="0"/>
          <w:marRight w:val="0"/>
          <w:marTop w:val="280"/>
          <w:marBottom w:val="280"/>
          <w:divBdr>
            <w:top w:val="none" w:sz="0" w:space="0" w:color="auto"/>
            <w:left w:val="none" w:sz="0" w:space="0" w:color="auto"/>
            <w:bottom w:val="none" w:sz="0" w:space="0" w:color="auto"/>
            <w:right w:val="none" w:sz="0" w:space="0" w:color="auto"/>
          </w:divBdr>
        </w:div>
        <w:div w:id="1343583013">
          <w:marLeft w:val="0"/>
          <w:marRight w:val="0"/>
          <w:marTop w:val="280"/>
          <w:marBottom w:val="280"/>
          <w:divBdr>
            <w:top w:val="none" w:sz="0" w:space="0" w:color="auto"/>
            <w:left w:val="none" w:sz="0" w:space="0" w:color="auto"/>
            <w:bottom w:val="none" w:sz="0" w:space="0" w:color="auto"/>
            <w:right w:val="none" w:sz="0" w:space="0" w:color="auto"/>
          </w:divBdr>
        </w:div>
        <w:div w:id="53361268">
          <w:marLeft w:val="0"/>
          <w:marRight w:val="0"/>
          <w:marTop w:val="280"/>
          <w:marBottom w:val="280"/>
          <w:divBdr>
            <w:top w:val="none" w:sz="0" w:space="0" w:color="auto"/>
            <w:left w:val="none" w:sz="0" w:space="0" w:color="auto"/>
            <w:bottom w:val="none" w:sz="0" w:space="0" w:color="auto"/>
            <w:right w:val="none" w:sz="0" w:space="0" w:color="auto"/>
          </w:divBdr>
        </w:div>
        <w:div w:id="33579025">
          <w:marLeft w:val="0"/>
          <w:marRight w:val="0"/>
          <w:marTop w:val="280"/>
          <w:marBottom w:val="280"/>
          <w:divBdr>
            <w:top w:val="none" w:sz="0" w:space="0" w:color="auto"/>
            <w:left w:val="none" w:sz="0" w:space="0" w:color="auto"/>
            <w:bottom w:val="none" w:sz="0" w:space="0" w:color="auto"/>
            <w:right w:val="none" w:sz="0" w:space="0" w:color="auto"/>
          </w:divBdr>
        </w:div>
        <w:div w:id="133060159">
          <w:marLeft w:val="0"/>
          <w:marRight w:val="0"/>
          <w:marTop w:val="280"/>
          <w:marBottom w:val="280"/>
          <w:divBdr>
            <w:top w:val="none" w:sz="0" w:space="0" w:color="auto"/>
            <w:left w:val="none" w:sz="0" w:space="0" w:color="auto"/>
            <w:bottom w:val="none" w:sz="0" w:space="0" w:color="auto"/>
            <w:right w:val="none" w:sz="0" w:space="0" w:color="auto"/>
          </w:divBdr>
        </w:div>
        <w:div w:id="1089548899">
          <w:marLeft w:val="0"/>
          <w:marRight w:val="0"/>
          <w:marTop w:val="280"/>
          <w:marBottom w:val="280"/>
          <w:divBdr>
            <w:top w:val="none" w:sz="0" w:space="0" w:color="auto"/>
            <w:left w:val="none" w:sz="0" w:space="0" w:color="auto"/>
            <w:bottom w:val="none" w:sz="0" w:space="0" w:color="auto"/>
            <w:right w:val="none" w:sz="0" w:space="0" w:color="auto"/>
          </w:divBdr>
        </w:div>
        <w:div w:id="360126845">
          <w:marLeft w:val="0"/>
          <w:marRight w:val="0"/>
          <w:marTop w:val="280"/>
          <w:marBottom w:val="280"/>
          <w:divBdr>
            <w:top w:val="none" w:sz="0" w:space="0" w:color="auto"/>
            <w:left w:val="none" w:sz="0" w:space="0" w:color="auto"/>
            <w:bottom w:val="none" w:sz="0" w:space="0" w:color="auto"/>
            <w:right w:val="none" w:sz="0" w:space="0" w:color="auto"/>
          </w:divBdr>
        </w:div>
        <w:div w:id="1486237673">
          <w:marLeft w:val="0"/>
          <w:marRight w:val="0"/>
          <w:marTop w:val="280"/>
          <w:marBottom w:val="280"/>
          <w:divBdr>
            <w:top w:val="none" w:sz="0" w:space="0" w:color="auto"/>
            <w:left w:val="none" w:sz="0" w:space="0" w:color="auto"/>
            <w:bottom w:val="none" w:sz="0" w:space="0" w:color="auto"/>
            <w:right w:val="none" w:sz="0" w:space="0" w:color="auto"/>
          </w:divBdr>
        </w:div>
        <w:div w:id="61029419">
          <w:marLeft w:val="0"/>
          <w:marRight w:val="0"/>
          <w:marTop w:val="280"/>
          <w:marBottom w:val="280"/>
          <w:divBdr>
            <w:top w:val="none" w:sz="0" w:space="0" w:color="auto"/>
            <w:left w:val="none" w:sz="0" w:space="0" w:color="auto"/>
            <w:bottom w:val="none" w:sz="0" w:space="0" w:color="auto"/>
            <w:right w:val="none" w:sz="0" w:space="0" w:color="auto"/>
          </w:divBdr>
        </w:div>
        <w:div w:id="1666670217">
          <w:marLeft w:val="0"/>
          <w:marRight w:val="0"/>
          <w:marTop w:val="280"/>
          <w:marBottom w:val="280"/>
          <w:divBdr>
            <w:top w:val="none" w:sz="0" w:space="0" w:color="auto"/>
            <w:left w:val="none" w:sz="0" w:space="0" w:color="auto"/>
            <w:bottom w:val="none" w:sz="0" w:space="0" w:color="auto"/>
            <w:right w:val="none" w:sz="0" w:space="0" w:color="auto"/>
          </w:divBdr>
        </w:div>
        <w:div w:id="1083799376">
          <w:marLeft w:val="0"/>
          <w:marRight w:val="0"/>
          <w:marTop w:val="280"/>
          <w:marBottom w:val="280"/>
          <w:divBdr>
            <w:top w:val="none" w:sz="0" w:space="0" w:color="auto"/>
            <w:left w:val="none" w:sz="0" w:space="0" w:color="auto"/>
            <w:bottom w:val="none" w:sz="0" w:space="0" w:color="auto"/>
            <w:right w:val="none" w:sz="0" w:space="0" w:color="auto"/>
          </w:divBdr>
        </w:div>
        <w:div w:id="1624651531">
          <w:marLeft w:val="0"/>
          <w:marRight w:val="0"/>
          <w:marTop w:val="280"/>
          <w:marBottom w:val="280"/>
          <w:divBdr>
            <w:top w:val="none" w:sz="0" w:space="0" w:color="auto"/>
            <w:left w:val="none" w:sz="0" w:space="0" w:color="auto"/>
            <w:bottom w:val="none" w:sz="0" w:space="0" w:color="auto"/>
            <w:right w:val="none" w:sz="0" w:space="0" w:color="auto"/>
          </w:divBdr>
        </w:div>
        <w:div w:id="792098942">
          <w:marLeft w:val="0"/>
          <w:marRight w:val="0"/>
          <w:marTop w:val="280"/>
          <w:marBottom w:val="280"/>
          <w:divBdr>
            <w:top w:val="none" w:sz="0" w:space="0" w:color="auto"/>
            <w:left w:val="none" w:sz="0" w:space="0" w:color="auto"/>
            <w:bottom w:val="none" w:sz="0" w:space="0" w:color="auto"/>
            <w:right w:val="none" w:sz="0" w:space="0" w:color="auto"/>
          </w:divBdr>
        </w:div>
        <w:div w:id="395592457">
          <w:marLeft w:val="0"/>
          <w:marRight w:val="0"/>
          <w:marTop w:val="280"/>
          <w:marBottom w:val="280"/>
          <w:divBdr>
            <w:top w:val="none" w:sz="0" w:space="0" w:color="auto"/>
            <w:left w:val="none" w:sz="0" w:space="0" w:color="auto"/>
            <w:bottom w:val="none" w:sz="0" w:space="0" w:color="auto"/>
            <w:right w:val="none" w:sz="0" w:space="0" w:color="auto"/>
          </w:divBdr>
        </w:div>
        <w:div w:id="1428768743">
          <w:marLeft w:val="0"/>
          <w:marRight w:val="0"/>
          <w:marTop w:val="280"/>
          <w:marBottom w:val="280"/>
          <w:divBdr>
            <w:top w:val="none" w:sz="0" w:space="0" w:color="auto"/>
            <w:left w:val="none" w:sz="0" w:space="0" w:color="auto"/>
            <w:bottom w:val="none" w:sz="0" w:space="0" w:color="auto"/>
            <w:right w:val="none" w:sz="0" w:space="0" w:color="auto"/>
          </w:divBdr>
        </w:div>
        <w:div w:id="2022854288">
          <w:marLeft w:val="0"/>
          <w:marRight w:val="0"/>
          <w:marTop w:val="280"/>
          <w:marBottom w:val="280"/>
          <w:divBdr>
            <w:top w:val="none" w:sz="0" w:space="0" w:color="auto"/>
            <w:left w:val="none" w:sz="0" w:space="0" w:color="auto"/>
            <w:bottom w:val="none" w:sz="0" w:space="0" w:color="auto"/>
            <w:right w:val="none" w:sz="0" w:space="0" w:color="auto"/>
          </w:divBdr>
        </w:div>
        <w:div w:id="2116123126">
          <w:marLeft w:val="0"/>
          <w:marRight w:val="0"/>
          <w:marTop w:val="280"/>
          <w:marBottom w:val="280"/>
          <w:divBdr>
            <w:top w:val="none" w:sz="0" w:space="0" w:color="auto"/>
            <w:left w:val="none" w:sz="0" w:space="0" w:color="auto"/>
            <w:bottom w:val="none" w:sz="0" w:space="0" w:color="auto"/>
            <w:right w:val="none" w:sz="0" w:space="0" w:color="auto"/>
          </w:divBdr>
        </w:div>
        <w:div w:id="2096321375">
          <w:marLeft w:val="0"/>
          <w:marRight w:val="0"/>
          <w:marTop w:val="280"/>
          <w:marBottom w:val="280"/>
          <w:divBdr>
            <w:top w:val="none" w:sz="0" w:space="0" w:color="auto"/>
            <w:left w:val="none" w:sz="0" w:space="0" w:color="auto"/>
            <w:bottom w:val="none" w:sz="0" w:space="0" w:color="auto"/>
            <w:right w:val="none" w:sz="0" w:space="0" w:color="auto"/>
          </w:divBdr>
        </w:div>
        <w:div w:id="201676576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orm.jotformeu.com/form/43245037728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jotformeu.com/form/424135014553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JFD</cp:lastModifiedBy>
  <cp:revision>2</cp:revision>
  <dcterms:created xsi:type="dcterms:W3CDTF">2015-01-30T22:12:00Z</dcterms:created>
  <dcterms:modified xsi:type="dcterms:W3CDTF">2015-01-30T22:12:00Z</dcterms:modified>
</cp:coreProperties>
</file>